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E6C3D0">
      <w:pPr>
        <w:ind w:firstLine="723" w:firstLineChars="200"/>
        <w:rPr>
          <w:rFonts w:hint="eastAsia" w:ascii="宋体" w:hAnsi="宋体" w:eastAsia="宋体" w:cs="Times New Roman"/>
          <w:b/>
          <w:bCs/>
          <w:sz w:val="36"/>
          <w:szCs w:val="36"/>
          <w:u w:val="none"/>
          <w:lang w:eastAsia="zh-CN"/>
        </w:rPr>
      </w:pPr>
      <w:r>
        <w:rPr>
          <w:rFonts w:hint="eastAsia" w:ascii="宋体" w:hAnsi="宋体" w:eastAsia="宋体" w:cs="Times New Roman"/>
          <w:b/>
          <w:bCs/>
          <w:sz w:val="36"/>
          <w:szCs w:val="36"/>
          <w:u w:val="none"/>
          <w:lang w:eastAsia="zh-CN"/>
        </w:rPr>
        <w:t>阜阳市颍东区枣庄镇蒋楼村股份经济合作联合社</w:t>
      </w:r>
    </w:p>
    <w:p w14:paraId="03A59C66">
      <w:pPr>
        <w:ind w:firstLine="723" w:firstLineChars="200"/>
        <w:rPr>
          <w:rFonts w:hint="default"/>
          <w:b/>
          <w:bCs/>
          <w:sz w:val="36"/>
          <w:szCs w:val="44"/>
          <w:u w:val="none"/>
          <w:lang w:val="en-US"/>
        </w:rPr>
      </w:pPr>
      <w:r>
        <w:rPr>
          <w:rFonts w:hint="eastAsia" w:ascii="宋体" w:hAnsi="宋体" w:eastAsia="宋体" w:cs="Times New Roman"/>
          <w:b/>
          <w:bCs/>
          <w:sz w:val="36"/>
          <w:szCs w:val="36"/>
          <w:u w:val="none"/>
          <w:lang w:eastAsia="zh-CN"/>
        </w:rPr>
        <w:t>屋顶250kw一般工商业分布式光伏项目</w:t>
      </w:r>
      <w:r>
        <w:rPr>
          <w:rFonts w:hint="eastAsia" w:ascii="宋体" w:hAnsi="宋体" w:eastAsia="宋体" w:cs="Times New Roman"/>
          <w:b/>
          <w:bCs/>
          <w:sz w:val="36"/>
          <w:szCs w:val="36"/>
          <w:u w:val="none"/>
          <w:lang w:val="en-US" w:eastAsia="zh-CN"/>
        </w:rPr>
        <w:t>终止公告</w:t>
      </w:r>
    </w:p>
    <w:p w14:paraId="43D3C74B"/>
    <w:p w14:paraId="163AA77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8FA"/>
        <w:spacing w:before="0" w:beforeAutospacing="0" w:after="0" w:afterAutospacing="0" w:line="300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ascii="黑体" w:hAnsi="宋体" w:eastAsia="黑体" w:cs="黑体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6F8FA"/>
          <w:lang w:val="en-US" w:eastAsia="zh-CN" w:bidi="ar"/>
        </w:rPr>
        <w:t>一、项目基本情况</w:t>
      </w:r>
    </w:p>
    <w:p w14:paraId="2630D208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8FA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6F8FA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6F8FA"/>
        </w:rPr>
        <w:t>采购项目编号：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6F8FA"/>
          <w:lang w:val="en-US" w:eastAsia="zh-CN" w:bidi="ar"/>
        </w:rPr>
        <w:t>341203103J20261001   </w:t>
      </w:r>
    </w:p>
    <w:p w14:paraId="27CCB21C">
      <w:pPr>
        <w:spacing w:line="360" w:lineRule="auto"/>
        <w:ind w:left="2289" w:leftChars="190" w:hanging="1890" w:hangingChars="700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6F8FA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6F8FA"/>
        </w:rPr>
        <w:t>采购项目名称：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6F8FA"/>
          <w:lang w:val="en-US" w:eastAsia="zh-CN" w:bidi="ar"/>
        </w:rPr>
        <w:t xml:space="preserve">阜阳市颍东区枣庄镇蒋楼村股份经济合作联合社屋顶250kw一般工商业分布式光伏项目  </w:t>
      </w:r>
    </w:p>
    <w:p w14:paraId="01E72403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8FA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</w:pPr>
    </w:p>
    <w:p w14:paraId="7CFC17C7">
      <w:pPr>
        <w:keepNext w:val="0"/>
        <w:keepLines w:val="0"/>
        <w:widowControl/>
        <w:suppressLineNumbers w:val="0"/>
        <w:jc w:val="left"/>
      </w:pPr>
    </w:p>
    <w:p w14:paraId="0D0AF8D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8FA"/>
        <w:spacing w:before="0" w:beforeAutospacing="0" w:after="0" w:afterAutospacing="0" w:line="300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6F8FA"/>
          <w:lang w:val="en-US" w:eastAsia="zh-CN" w:bidi="ar"/>
        </w:rPr>
        <w:t>二、项目终止的原因</w:t>
      </w:r>
    </w:p>
    <w:p w14:paraId="7026BB84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8FA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6F8FA"/>
        </w:rPr>
        <w:t> 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6F8FA"/>
          <w:lang w:val="en-US" w:eastAsia="zh-CN"/>
        </w:rPr>
        <w:t>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6F8FA"/>
          <w:lang w:val="en-US" w:eastAsia="zh-CN"/>
        </w:rPr>
        <w:t>采购人项目调整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6F8FA"/>
        </w:rPr>
        <w:t>，本次交易活动终止。</w:t>
      </w:r>
    </w:p>
    <w:p w14:paraId="27ACFACD">
      <w:pPr>
        <w:keepNext w:val="0"/>
        <w:keepLines w:val="0"/>
        <w:widowControl/>
        <w:suppressLineNumbers w:val="0"/>
        <w:jc w:val="left"/>
      </w:pPr>
    </w:p>
    <w:p w14:paraId="7368685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8FA"/>
        <w:spacing w:before="0" w:beforeAutospacing="0" w:after="0" w:afterAutospacing="0" w:line="300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6F8FA"/>
          <w:lang w:val="en-US" w:eastAsia="zh-CN" w:bidi="ar"/>
        </w:rPr>
        <w:t>三、其他补充事宜</w:t>
      </w:r>
    </w:p>
    <w:p w14:paraId="110120F3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8FA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6F8FA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  <w:shd w:val="clear" w:fill="F6F8FA"/>
        </w:rPr>
        <w:t> 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7"/>
          <w:szCs w:val="27"/>
          <w:shd w:val="clear" w:fill="F6F8FA"/>
          <w:lang w:val="en-US" w:eastAsia="zh-CN"/>
        </w:rPr>
        <w:t> 无</w:t>
      </w:r>
    </w:p>
    <w:p w14:paraId="1A62F49D">
      <w:pPr>
        <w:keepNext w:val="0"/>
        <w:keepLines w:val="0"/>
        <w:widowControl/>
        <w:suppressLineNumbers w:val="0"/>
        <w:jc w:val="left"/>
      </w:pPr>
    </w:p>
    <w:p w14:paraId="4D1BDF3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8FA"/>
        <w:spacing w:before="0" w:beforeAutospacing="0" w:after="0" w:afterAutospacing="0" w:line="300" w:lineRule="atLeast"/>
        <w:ind w:left="0" w:right="0" w:firstLine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6F8FA"/>
          <w:lang w:val="en-US" w:eastAsia="zh-CN" w:bidi="ar"/>
        </w:rPr>
        <w:t>四、凡对本次公告内容提出询问，请按以下方式联系</w:t>
      </w:r>
    </w:p>
    <w:p w14:paraId="35CC648F">
      <w:pPr>
        <w:pStyle w:val="3"/>
        <w:spacing w:line="360" w:lineRule="auto"/>
        <w:ind w:left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6F8FA"/>
          <w:lang w:val="en-US" w:eastAsia="zh-CN" w:bidi="ar"/>
        </w:rPr>
      </w:pPr>
      <w:bookmarkStart w:id="0" w:name="_Toc28359019"/>
      <w:bookmarkStart w:id="1" w:name="_Toc28359096"/>
      <w:bookmarkStart w:id="2" w:name="_Toc35393637"/>
      <w:bookmarkStart w:id="3" w:name="_Toc35393806"/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6F8FA"/>
          <w:lang w:val="en-US" w:eastAsia="zh-CN" w:bidi="ar"/>
        </w:rPr>
        <w:t>1.</w:t>
      </w:r>
      <w:bookmarkEnd w:id="0"/>
      <w:bookmarkEnd w:id="1"/>
      <w:bookmarkEnd w:id="2"/>
      <w:bookmarkEnd w:id="3"/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6F8FA"/>
          <w:lang w:val="en-US" w:eastAsia="zh-CN" w:bidi="ar"/>
        </w:rPr>
        <w:t>采购人信息</w:t>
      </w:r>
    </w:p>
    <w:p w14:paraId="04B1D805">
      <w:pPr>
        <w:spacing w:line="360" w:lineRule="auto"/>
        <w:rPr>
          <w:rFonts w:hint="default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6F8FA"/>
          <w:lang w:val="en-US" w:eastAsia="zh-CN" w:bidi="ar"/>
        </w:rPr>
      </w:pPr>
      <w:bookmarkStart w:id="4" w:name="_Toc28359020"/>
      <w:bookmarkStart w:id="5" w:name="_Toc35393638"/>
      <w:bookmarkStart w:id="6" w:name="_Toc35393807"/>
      <w:bookmarkStart w:id="7" w:name="_Toc28359097"/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6F8FA"/>
          <w:lang w:val="en-US" w:eastAsia="zh-CN" w:bidi="ar"/>
        </w:rPr>
        <w:t>名 称：阜阳市颍东区枣庄镇蒋楼村股份经济合作联合社</w:t>
      </w:r>
    </w:p>
    <w:p w14:paraId="5F00D276">
      <w:pPr>
        <w:spacing w:line="360" w:lineRule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6F8FA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6F8FA"/>
          <w:lang w:val="en-US" w:eastAsia="zh-CN" w:bidi="ar"/>
        </w:rPr>
        <w:t>地 址：安徽省阜阳市颍东区枣庄镇蒋楼村　</w:t>
      </w:r>
    </w:p>
    <w:p w14:paraId="781B83B1">
      <w:pPr>
        <w:spacing w:line="360" w:lineRule="auto"/>
        <w:rPr>
          <w:rFonts w:hint="default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6F8FA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6F8FA"/>
          <w:lang w:val="en-US" w:eastAsia="zh-CN" w:bidi="ar"/>
        </w:rPr>
        <w:t>联系方式：15055509609</w:t>
      </w:r>
    </w:p>
    <w:p w14:paraId="481EB087">
      <w:pPr>
        <w:pStyle w:val="3"/>
        <w:spacing w:line="360" w:lineRule="auto"/>
        <w:ind w:left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6F8FA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6F8FA"/>
          <w:lang w:val="en-US" w:eastAsia="zh-CN" w:bidi="ar"/>
        </w:rPr>
        <w:t>2.采购代理机构信息</w:t>
      </w:r>
      <w:bookmarkEnd w:id="4"/>
      <w:bookmarkEnd w:id="5"/>
      <w:bookmarkEnd w:id="6"/>
      <w:bookmarkEnd w:id="7"/>
    </w:p>
    <w:p w14:paraId="3E606625">
      <w:pPr>
        <w:spacing w:line="360" w:lineRule="auto"/>
        <w:rPr>
          <w:rFonts w:hint="default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6F8FA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6F8FA"/>
          <w:lang w:val="en-US" w:eastAsia="zh-CN" w:bidi="ar"/>
        </w:rPr>
        <w:t>名    称：安徽一鼎工程咨询有限公司</w:t>
      </w:r>
    </w:p>
    <w:p w14:paraId="29A88A9A">
      <w:pPr>
        <w:spacing w:line="360" w:lineRule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6F8FA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6F8FA"/>
          <w:lang w:val="en-US" w:eastAsia="zh-CN" w:bidi="ar"/>
        </w:rPr>
        <w:t>地　　址：阜阳市颍州区南京路1009号中泰大厦9楼</w:t>
      </w:r>
    </w:p>
    <w:p w14:paraId="16DC926D">
      <w:pPr>
        <w:spacing w:line="360" w:lineRule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6F8FA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6F8FA"/>
          <w:lang w:val="en-US" w:eastAsia="zh-CN" w:bidi="ar"/>
        </w:rPr>
        <w:t>联系方式：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18110550515</w:t>
      </w:r>
    </w:p>
    <w:p w14:paraId="40D7BE8C">
      <w:pPr>
        <w:pStyle w:val="3"/>
        <w:spacing w:line="360" w:lineRule="auto"/>
        <w:ind w:left="0"/>
        <w:jc w:val="left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6F8FA"/>
          <w:lang w:val="en-US" w:eastAsia="zh-CN" w:bidi="ar"/>
        </w:rPr>
      </w:pPr>
      <w:bookmarkStart w:id="8" w:name="_Toc28359021"/>
      <w:bookmarkStart w:id="9" w:name="_Toc28359098"/>
      <w:bookmarkStart w:id="10" w:name="_Toc35393808"/>
      <w:bookmarkStart w:id="11" w:name="_Toc35393639"/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6F8FA"/>
          <w:lang w:val="en-US" w:eastAsia="zh-CN" w:bidi="ar"/>
        </w:rPr>
        <w:t>3.项目联系方式</w:t>
      </w:r>
      <w:bookmarkEnd w:id="8"/>
      <w:bookmarkEnd w:id="9"/>
      <w:bookmarkEnd w:id="10"/>
      <w:bookmarkEnd w:id="11"/>
    </w:p>
    <w:p w14:paraId="3D1C1CB2">
      <w:pPr>
        <w:pStyle w:val="6"/>
        <w:spacing w:line="360" w:lineRule="auto"/>
        <w:rPr>
          <w:rFonts w:hint="default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6F8FA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6F8FA"/>
          <w:lang w:val="en-US" w:eastAsia="zh-CN" w:bidi="ar"/>
        </w:rPr>
        <w:t>项目联系人：储工</w:t>
      </w:r>
    </w:p>
    <w:p w14:paraId="41C0912A">
      <w:pPr>
        <w:spacing w:line="360" w:lineRule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6F8FA"/>
          <w:lang w:val="en-US" w:eastAsia="zh-CN" w:bidi="ar"/>
        </w:rPr>
        <w:t>电　　</w:t>
      </w:r>
      <w:bookmarkStart w:id="12" w:name="_GoBack"/>
      <w:bookmarkEnd w:id="12"/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6F8FA"/>
          <w:lang w:val="en-US" w:eastAsia="zh-CN" w:bidi="ar"/>
        </w:rPr>
        <w:t>话：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18110550515</w:t>
      </w:r>
    </w:p>
    <w:p w14:paraId="0567BC3E">
      <w:pPr>
        <w:spacing w:line="360" w:lineRule="auto"/>
        <w:rPr>
          <w:rFonts w:hint="default" w:ascii="宋体" w:hAnsi="宋体" w:eastAsia="宋体" w:cs="宋体"/>
          <w:b/>
          <w:bCs/>
          <w:i w:val="0"/>
          <w:iCs w:val="0"/>
          <w:caps w:val="0"/>
          <w:color w:val="333333"/>
          <w:spacing w:val="0"/>
          <w:kern w:val="0"/>
          <w:sz w:val="27"/>
          <w:szCs w:val="27"/>
          <w:shd w:val="clear" w:fill="F6F8FA"/>
          <w:lang w:val="en-US" w:eastAsia="zh-CN" w:bidi="ar"/>
        </w:rPr>
        <w:sectPr>
          <w:footerReference r:id="rId3" w:type="default"/>
          <w:pgSz w:w="11910" w:h="16840"/>
          <w:pgMar w:top="1380" w:right="1440" w:bottom="1580" w:left="1580" w:header="890" w:footer="1363" w:gutter="0"/>
          <w:pgNumType w:fmt="decimal" w:start="1"/>
          <w:cols w:space="720" w:num="1"/>
        </w:sectPr>
      </w:pPr>
    </w:p>
    <w:p w14:paraId="7267C8AB"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8FA"/>
        <w:spacing w:before="0" w:beforeAutospacing="0" w:after="0" w:afterAutospacing="0" w:line="440" w:lineRule="atLeast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7"/>
          <w:szCs w:val="27"/>
        </w:rPr>
      </w:pPr>
    </w:p>
    <w:p w14:paraId="7839BD5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宋?">
    <w:altName w:val="宋体"/>
    <w:panose1 w:val="00000000000000000000"/>
    <w:charset w:val="81"/>
    <w:family w:val="roman"/>
    <w:pitch w:val="default"/>
    <w:sig w:usb0="00000000" w:usb1="00000000" w:usb2="00000010" w:usb3="00000000" w:csb0="0008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94A947"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D0004EB">
                          <w:pPr>
                            <w:pStyle w:val="7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D0004EB">
                    <w:pPr>
                      <w:pStyle w:val="7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717A5E"/>
    <w:rsid w:val="4EFA62DC"/>
    <w:rsid w:val="69BE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qFormat/>
    <w:uiPriority w:val="1"/>
    <w:pPr>
      <w:spacing w:before="150"/>
      <w:ind w:left="1647" w:right="1806"/>
      <w:jc w:val="center"/>
      <w:outlineLvl w:val="1"/>
    </w:pPr>
    <w:rPr>
      <w:i/>
      <w:sz w:val="25"/>
      <w:szCs w:val="25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next w:val="5"/>
    <w:qFormat/>
    <w:uiPriority w:val="99"/>
    <w:pPr>
      <w:autoSpaceDE/>
      <w:autoSpaceDN/>
      <w:spacing w:after="120"/>
      <w:ind w:left="420" w:leftChars="200"/>
      <w:jc w:val="both"/>
    </w:pPr>
    <w:rPr>
      <w:rFonts w:ascii="Times New Roman" w:hAnsi="Times New Roman" w:cs="Times New Roman"/>
      <w:kern w:val="2"/>
      <w:sz w:val="21"/>
      <w:szCs w:val="24"/>
      <w:lang w:val="en-US" w:bidi="ar-SA"/>
    </w:rPr>
  </w:style>
  <w:style w:type="paragraph" w:styleId="5">
    <w:name w:val="envelope return"/>
    <w:basedOn w:val="1"/>
    <w:unhideWhenUsed/>
    <w:qFormat/>
    <w:uiPriority w:val="99"/>
    <w:pPr>
      <w:snapToGrid w:val="0"/>
    </w:pPr>
    <w:rPr>
      <w:rFonts w:ascii="Arial" w:hAnsi="Arial"/>
    </w:rPr>
  </w:style>
  <w:style w:type="paragraph" w:styleId="6">
    <w:name w:val="Plain Text"/>
    <w:basedOn w:val="1"/>
    <w:unhideWhenUsed/>
    <w:qFormat/>
    <w:uiPriority w:val="0"/>
    <w:pPr>
      <w:autoSpaceDE/>
      <w:autoSpaceDN/>
      <w:jc w:val="both"/>
    </w:pPr>
    <w:rPr>
      <w:rFonts w:hAnsi="Courier New" w:cs="Times New Roman"/>
      <w:kern w:val="2"/>
      <w:sz w:val="21"/>
      <w:lang w:val="en-US" w:bidi="ar-SA"/>
    </w:rPr>
  </w:style>
  <w:style w:type="paragraph" w:styleId="7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Body Text First Indent 2"/>
    <w:basedOn w:val="4"/>
    <w:unhideWhenUsed/>
    <w:qFormat/>
    <w:uiPriority w:val="99"/>
    <w:pPr>
      <w:ind w:firstLine="420" w:firstLineChars="200"/>
    </w:pPr>
    <w:rPr>
      <w:rFonts w:eastAsia="宋?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280</Words>
  <Characters>341</Characters>
  <Lines>0</Lines>
  <Paragraphs>0</Paragraphs>
  <TotalTime>0</TotalTime>
  <ScaleCrop>false</ScaleCrop>
  <LinksUpToDate>false</LinksUpToDate>
  <CharactersWithSpaces>363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2026-09-23T06:59:00Z</dcterms:created>
  <dc:creator>Administrator</dc:creator>
  <cp:lastModifiedBy>噜啦啦23</cp:lastModifiedBy>
  <dcterms:modified xsi:type="dcterms:W3CDTF">2026-10-26T06:23:12Z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eyJoZGlkIjoiOTIzOGE4MGVlYTJlNTc1NWI2MTczZTlhYjQyYzA2NzIiLCJ1c2VySWQiOiI5OTczMTU2NDAifQ==</vt:lpwstr>
  </property>
  <property fmtid="{D5CDD505-2E9C-101B-9397-08002B2CF9AE}" pid="4" name="ICV">
    <vt:lpwstr>EF827FAD39174AE6A555F7958BAD0CD0_12</vt:lpwstr>
  </property>
</Properties>
</file>