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694"/>
        <w:spacing w:before="277" w:line="225" w:lineRule="auto"/>
        <w:outlineLvl w:val="0"/>
        <w:rPr>
          <w:rFonts w:ascii="SimSun" w:hAnsi="SimSun" w:eastAsia="SimSun" w:cs="SimSun"/>
          <w:sz w:val="26"/>
          <w:szCs w:val="26"/>
        </w:rPr>
      </w:pPr>
      <w:r>
        <w:rPr>
          <w:rFonts w:ascii="SimSun" w:hAnsi="SimSun" w:eastAsia="SimSun" w:cs="SimSun"/>
          <w:sz w:val="26"/>
          <w:szCs w:val="26"/>
          <w:spacing w:val="9"/>
          <w:position w:val="2"/>
        </w:rPr>
        <w:t>电</w:t>
      </w:r>
      <w:r>
        <w:rPr>
          <w:rFonts w:ascii="SimSun" w:hAnsi="SimSun" w:eastAsia="SimSun" w:cs="SimSun"/>
          <w:sz w:val="26"/>
          <w:szCs w:val="26"/>
          <w:spacing w:val="18"/>
          <w:position w:val="2"/>
        </w:rPr>
        <w:t xml:space="preserve">      </w:t>
      </w:r>
      <w:r>
        <w:rPr>
          <w:rFonts w:ascii="SimSun" w:hAnsi="SimSun" w:eastAsia="SimSun" w:cs="SimSun"/>
          <w:sz w:val="26"/>
          <w:szCs w:val="26"/>
          <w:spacing w:val="9"/>
        </w:rPr>
        <w:t>话：15551310600、0558-25599</w:t>
      </w:r>
      <w:r>
        <w:rPr>
          <w:rFonts w:ascii="SimSun" w:hAnsi="SimSun" w:eastAsia="SimSun" w:cs="SimSun"/>
          <w:sz w:val="26"/>
          <w:szCs w:val="26"/>
          <w:spacing w:val="8"/>
        </w:rPr>
        <w:t>26</w:t>
      </w:r>
    </w:p>
    <w:p>
      <w:pPr>
        <w:spacing w:line="225" w:lineRule="auto"/>
        <w:sectPr>
          <w:pgSz w:w="11900" w:h="16840"/>
          <w:pgMar w:top="1431" w:right="1785" w:bottom="0" w:left="1785" w:header="0" w:footer="0" w:gutter="0"/>
        </w:sectPr>
        <w:rPr>
          <w:rFonts w:ascii="SimSun" w:hAnsi="SimSun" w:eastAsia="SimSun" w:cs="SimSun"/>
          <w:sz w:val="26"/>
          <w:szCs w:val="26"/>
        </w:rPr>
      </w:pPr>
    </w:p>
    <w:p>
      <w:pPr>
        <w:pStyle w:val="BodyText"/>
        <w:ind w:left="70"/>
        <w:spacing w:before="55" w:line="219" w:lineRule="auto"/>
        <w:rPr/>
      </w:pPr>
      <w:r>
        <w:rPr>
          <w:spacing w:val="15"/>
        </w:rPr>
        <w:t>村李大庄)。</w:t>
      </w:r>
    </w:p>
    <w:p>
      <w:pPr>
        <w:pStyle w:val="BodyText"/>
        <w:ind w:left="74"/>
        <w:spacing w:before="234" w:line="218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10"/>
        </w:rPr>
        <w:t>六、公告期限</w:t>
      </w:r>
    </w:p>
    <w:p>
      <w:pPr>
        <w:pStyle w:val="BodyText"/>
        <w:ind w:left="710"/>
        <w:spacing w:before="273" w:line="218" w:lineRule="auto"/>
        <w:rPr/>
      </w:pPr>
      <w:r>
        <w:rPr>
          <w:spacing w:val="7"/>
        </w:rPr>
        <w:t>自本公告发布之日起3个工作日。</w:t>
      </w:r>
    </w:p>
    <w:p>
      <w:pPr>
        <w:pStyle w:val="BodyText"/>
        <w:ind w:left="74"/>
        <w:spacing w:before="250" w:line="220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5"/>
        </w:rPr>
        <w:t>七、其他补充事宜</w:t>
      </w:r>
    </w:p>
    <w:p>
      <w:pPr>
        <w:pStyle w:val="BodyText"/>
        <w:ind w:left="70" w:right="10" w:firstLine="609"/>
        <w:spacing w:before="277" w:line="317" w:lineRule="auto"/>
        <w:rPr/>
      </w:pPr>
      <w:r>
        <w:rPr>
          <w:rFonts w:ascii="Times New Roman" w:hAnsi="Times New Roman" w:eastAsia="Times New Roman" w:cs="Times New Roman"/>
          <w:spacing w:val="-1"/>
        </w:rPr>
        <w:t>1. </w:t>
      </w:r>
      <w:r>
        <w:rPr>
          <w:spacing w:val="-1"/>
        </w:rPr>
        <w:t>本项目需落实的节能环保、中小微型企业扶持等相关政府采购</w:t>
      </w:r>
      <w:r>
        <w:rPr>
          <w:spacing w:val="13"/>
        </w:rPr>
        <w:t xml:space="preserve"> </w:t>
      </w:r>
      <w:r>
        <w:rPr>
          <w:spacing w:val="-1"/>
        </w:rPr>
        <w:t>政策详见采购文件。</w:t>
      </w:r>
    </w:p>
    <w:p>
      <w:pPr>
        <w:pStyle w:val="BodyText"/>
        <w:ind w:left="570"/>
        <w:spacing w:before="267" w:line="212" w:lineRule="auto"/>
        <w:rPr/>
      </w:pPr>
      <w:r>
        <w:rPr>
          <w:spacing w:val="5"/>
        </w:rPr>
        <w:t>2.本次公告在农业全程网</w:t>
      </w:r>
      <w:hyperlink w:history="true" r:id="rId1">
        <w:r>
          <w:rPr>
            <w:rFonts w:ascii="Times New Roman" w:hAnsi="Times New Roman" w:eastAsia="Times New Roman" w:cs="Times New Roman"/>
          </w:rPr>
          <w:t>http</w:t>
        </w:r>
        <w:r>
          <w:rPr>
            <w:rFonts w:ascii="Times New Roman" w:hAnsi="Times New Roman" w:eastAsia="Times New Roman" w:cs="Times New Roman"/>
            <w:spacing w:val="5"/>
          </w:rPr>
          <w:t>://</w:t>
        </w:r>
        <w:r>
          <w:rPr>
            <w:rFonts w:ascii="Times New Roman" w:hAnsi="Times New Roman" w:eastAsia="Times New Roman" w:cs="Times New Roman"/>
          </w:rPr>
          <w:t>www</w:t>
        </w:r>
        <w:r>
          <w:rPr>
            <w:rFonts w:ascii="Times New Roman" w:hAnsi="Times New Roman" w:eastAsia="Times New Roman" w:cs="Times New Roman"/>
            <w:spacing w:val="5"/>
          </w:rPr>
          <w:t>.</w:t>
        </w:r>
        <w:r>
          <w:rPr>
            <w:rFonts w:ascii="Times New Roman" w:hAnsi="Times New Roman" w:eastAsia="Times New Roman" w:cs="Times New Roman"/>
          </w:rPr>
          <w:t>nyqc</w:t>
        </w:r>
        <w:r>
          <w:rPr>
            <w:rFonts w:ascii="Times New Roman" w:hAnsi="Times New Roman" w:eastAsia="Times New Roman" w:cs="Times New Roman"/>
            <w:spacing w:val="5"/>
          </w:rPr>
          <w:t>365.</w:t>
        </w:r>
        <w:r>
          <w:rPr>
            <w:rFonts w:ascii="Times New Roman" w:hAnsi="Times New Roman" w:eastAsia="Times New Roman" w:cs="Times New Roman"/>
          </w:rPr>
          <w:t>com</w:t>
        </w:r>
      </w:hyperlink>
      <w:r>
        <w:rPr>
          <w:rFonts w:ascii="Times New Roman" w:hAnsi="Times New Roman" w:eastAsia="Times New Roman" w:cs="Times New Roman"/>
          <w:spacing w:val="5"/>
        </w:rPr>
        <w:t xml:space="preserve">    </w:t>
      </w:r>
      <w:r>
        <w:rPr>
          <w:spacing w:val="5"/>
        </w:rPr>
        <w:t>上发布。</w:t>
      </w:r>
    </w:p>
    <w:p>
      <w:pPr>
        <w:spacing w:line="266" w:lineRule="auto"/>
        <w:rPr>
          <w:rFonts w:ascii="Arial"/>
          <w:sz w:val="21"/>
        </w:rPr>
      </w:pPr>
      <w:r/>
    </w:p>
    <w:p>
      <w:pPr>
        <w:pStyle w:val="BodyText"/>
        <w:ind w:left="570"/>
        <w:spacing w:before="91" w:line="219" w:lineRule="auto"/>
        <w:rPr/>
      </w:pPr>
      <w:r>
        <w:rPr>
          <w:rFonts w:ascii="Times New Roman" w:hAnsi="Times New Roman" w:eastAsia="Times New Roman" w:cs="Times New Roman"/>
          <w:spacing w:val="2"/>
        </w:rPr>
        <w:t>3. </w:t>
      </w:r>
      <w:r>
        <w:rPr>
          <w:spacing w:val="2"/>
        </w:rPr>
        <w:t>本项目所属行业为</w:t>
      </w:r>
      <w:r>
        <w:rPr>
          <w:u w:val="single" w:color="auto"/>
          <w:spacing w:val="2"/>
        </w:rPr>
        <w:t>建筑业</w:t>
      </w:r>
      <w:r>
        <w:rPr>
          <w:spacing w:val="2"/>
        </w:rPr>
        <w:t>行业。</w:t>
      </w:r>
    </w:p>
    <w:p>
      <w:pPr>
        <w:pStyle w:val="BodyText"/>
        <w:ind w:left="210" w:right="4" w:firstLine="359"/>
        <w:spacing w:before="280" w:line="317" w:lineRule="auto"/>
        <w:rPr/>
      </w:pPr>
      <w:r>
        <w:rPr>
          <w:rFonts w:ascii="Times New Roman" w:hAnsi="Times New Roman" w:eastAsia="Times New Roman" w:cs="Times New Roman"/>
          <w:spacing w:val="4"/>
        </w:rPr>
        <w:t>4.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4"/>
        </w:rPr>
        <w:t>企业划型标准按照《关于印发中小企业划型标准规定的通</w:t>
      </w:r>
      <w:r>
        <w:rPr>
          <w:spacing w:val="3"/>
        </w:rPr>
        <w:t>知》</w:t>
      </w:r>
      <w:r>
        <w:rPr/>
        <w:t xml:space="preserve"> </w:t>
      </w:r>
      <w:r>
        <w:rPr>
          <w:spacing w:val="7"/>
        </w:rPr>
        <w:t>(工信部联企业〔2011)300号〕规定。</w:t>
      </w:r>
    </w:p>
    <w:p>
      <w:pPr>
        <w:pStyle w:val="BodyText"/>
        <w:ind w:left="74"/>
        <w:spacing w:before="253" w:line="219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8"/>
        </w:rPr>
        <w:t>八、凡对本次采购提出询问，请按以下方式联系</w:t>
      </w:r>
    </w:p>
    <w:p>
      <w:pPr>
        <w:pStyle w:val="BodyText"/>
        <w:ind w:left="570"/>
        <w:spacing w:before="242" w:line="219" w:lineRule="auto"/>
        <w:rPr>
          <w:sz w:val="31"/>
          <w:szCs w:val="31"/>
        </w:rPr>
      </w:pPr>
      <w:r>
        <w:rPr>
          <w:sz w:val="31"/>
          <w:szCs w:val="31"/>
          <w:spacing w:val="-16"/>
        </w:rPr>
        <w:t>1.采购人信息</w:t>
      </w:r>
    </w:p>
    <w:p>
      <w:pPr>
        <w:pStyle w:val="BodyText"/>
        <w:ind w:left="570"/>
        <w:spacing w:before="291" w:line="218" w:lineRule="auto"/>
        <w:rPr/>
      </w:pPr>
      <w:r>
        <w:rPr>
          <w:spacing w:val="4"/>
        </w:rPr>
        <w:t>名    称：阜阳市颍州区西湖镇华佗村</w:t>
      </w:r>
      <w:r>
        <w:rPr>
          <w:spacing w:val="3"/>
        </w:rPr>
        <w:t>集体经济组织</w:t>
      </w:r>
    </w:p>
    <w:p>
      <w:pPr>
        <w:pStyle w:val="BodyText"/>
        <w:ind w:left="570"/>
        <w:spacing w:before="289" w:line="218" w:lineRule="auto"/>
        <w:rPr/>
      </w:pPr>
      <w:r>
        <w:rPr>
          <w:spacing w:val="3"/>
        </w:rPr>
        <w:t>地    址：阜阳市颍州区西湖镇华佗村</w:t>
      </w:r>
    </w:p>
    <w:p>
      <w:pPr>
        <w:pStyle w:val="BodyText"/>
        <w:ind w:left="570"/>
        <w:spacing w:before="288" w:line="222" w:lineRule="auto"/>
        <w:rPr>
          <w:rFonts w:ascii="FangSong" w:hAnsi="FangSong" w:eastAsia="FangSong" w:cs="FangSong"/>
        </w:rPr>
      </w:pPr>
      <w:r>
        <w:rPr>
          <w:spacing w:val="7"/>
        </w:rPr>
        <w:t>联系方式：</w:t>
      </w:r>
      <w:r>
        <w:rPr>
          <w:rFonts w:ascii="FangSong" w:hAnsi="FangSong" w:eastAsia="FangSong" w:cs="FangSong"/>
          <w:spacing w:val="7"/>
        </w:rPr>
        <w:t>宋冬冬15551310600</w:t>
      </w:r>
    </w:p>
    <w:p>
      <w:pPr>
        <w:pStyle w:val="BodyText"/>
        <w:ind w:left="570"/>
        <w:spacing w:before="262" w:line="219" w:lineRule="auto"/>
        <w:outlineLvl w:val="2"/>
        <w:rPr>
          <w:sz w:val="31"/>
          <w:szCs w:val="31"/>
        </w:rPr>
      </w:pPr>
      <w:r>
        <w:rPr>
          <w:rFonts w:ascii="Times New Roman" w:hAnsi="Times New Roman" w:eastAsia="Times New Roman" w:cs="Times New Roman"/>
          <w:sz w:val="31"/>
          <w:szCs w:val="31"/>
          <w:b/>
          <w:bCs/>
          <w:spacing w:val="-3"/>
        </w:rPr>
        <w:t>2.</w:t>
      </w:r>
      <w:r>
        <w:rPr>
          <w:sz w:val="31"/>
          <w:szCs w:val="31"/>
          <w:b/>
          <w:bCs/>
          <w:spacing w:val="-3"/>
        </w:rPr>
        <w:t>采购代理机构信息(如有)</w:t>
      </w:r>
    </w:p>
    <w:p>
      <w:pPr>
        <w:pStyle w:val="BodyText"/>
        <w:ind w:left="570"/>
        <w:spacing w:before="298" w:line="219" w:lineRule="auto"/>
        <w:rPr/>
      </w:pPr>
      <w:r>
        <w:rPr>
          <w:spacing w:val="3"/>
        </w:rPr>
        <w:t>名    称：华春建设工程项目管理有限责任公司</w:t>
      </w:r>
    </w:p>
    <w:p>
      <w:pPr>
        <w:pStyle w:val="BodyText"/>
        <w:ind w:left="570"/>
        <w:spacing w:before="275" w:line="218" w:lineRule="auto"/>
        <w:rPr>
          <w:sz w:val="29"/>
          <w:szCs w:val="29"/>
        </w:rPr>
      </w:pPr>
      <w:r>
        <w:rPr>
          <w:sz w:val="29"/>
          <w:szCs w:val="29"/>
          <w:spacing w:val="1"/>
        </w:rPr>
        <w:t>地    址：阜阳市颍州区清河街道淮河路2</w:t>
      </w:r>
      <w:r>
        <w:rPr>
          <w:sz w:val="29"/>
          <w:szCs w:val="29"/>
        </w:rPr>
        <w:t>236号阜阳新城吾悦</w:t>
      </w:r>
    </w:p>
    <w:p>
      <w:pPr>
        <w:pStyle w:val="BodyText"/>
        <w:spacing w:before="301" w:line="219" w:lineRule="auto"/>
        <w:rPr>
          <w:sz w:val="29"/>
          <w:szCs w:val="29"/>
        </w:rPr>
      </w:pPr>
      <w:r>
        <w:rPr>
          <w:sz w:val="29"/>
          <w:szCs w:val="29"/>
          <w:spacing w:val="5"/>
        </w:rPr>
        <w:t>广场6#商业楼3</w:t>
      </w:r>
      <w:r>
        <w:rPr>
          <w:rFonts w:ascii="Times New Roman" w:hAnsi="Times New Roman" w:eastAsia="Times New Roman" w:cs="Times New Roman"/>
          <w:sz w:val="29"/>
          <w:szCs w:val="29"/>
          <w:spacing w:val="5"/>
        </w:rPr>
        <w:t>S034-3S037</w:t>
      </w:r>
      <w:r>
        <w:rPr>
          <w:rFonts w:ascii="Times New Roman" w:hAnsi="Times New Roman" w:eastAsia="Times New Roman" w:cs="Times New Roman"/>
          <w:sz w:val="29"/>
          <w:szCs w:val="29"/>
          <w:spacing w:val="32"/>
        </w:rPr>
        <w:t xml:space="preserve"> </w:t>
      </w:r>
      <w:r>
        <w:rPr>
          <w:sz w:val="29"/>
          <w:szCs w:val="29"/>
          <w:spacing w:val="5"/>
        </w:rPr>
        <w:t>室</w:t>
      </w:r>
    </w:p>
    <w:p>
      <w:pPr>
        <w:pStyle w:val="BodyText"/>
        <w:ind w:left="570"/>
        <w:spacing w:before="286" w:line="219" w:lineRule="auto"/>
        <w:rPr>
          <w:sz w:val="29"/>
          <w:szCs w:val="29"/>
        </w:rPr>
      </w:pPr>
      <w:r>
        <w:rPr>
          <w:sz w:val="29"/>
          <w:szCs w:val="29"/>
          <w:spacing w:val="1"/>
        </w:rPr>
        <w:t>联系方式：谭振0558-2559926</w:t>
      </w:r>
    </w:p>
    <w:p>
      <w:pPr>
        <w:pStyle w:val="BodyText"/>
        <w:ind w:left="570"/>
        <w:spacing w:before="306" w:line="220" w:lineRule="auto"/>
        <w:rPr/>
      </w:pPr>
      <w:r>
        <w:rPr>
          <w:rFonts w:ascii="Times New Roman" w:hAnsi="Times New Roman" w:eastAsia="Times New Roman" w:cs="Times New Roman"/>
          <w:spacing w:val="6"/>
        </w:rPr>
        <w:t>3. </w:t>
      </w:r>
      <w:r>
        <w:rPr>
          <w:spacing w:val="6"/>
        </w:rPr>
        <w:t>项目联系方式</w:t>
      </w:r>
    </w:p>
    <w:p>
      <w:pPr>
        <w:pStyle w:val="BodyText"/>
        <w:ind w:left="570"/>
        <w:spacing w:before="305" w:line="219" w:lineRule="auto"/>
        <w:rPr/>
      </w:pPr>
      <w:r>
        <w:rPr>
          <w:spacing w:val="7"/>
        </w:rPr>
        <w:t>项目联系人：宋冬冬、谭振</w:t>
      </w:r>
    </w:p>
    <w:p>
      <w:pPr>
        <w:spacing w:line="219" w:lineRule="auto"/>
        <w:sectPr>
          <w:pgSz w:w="11900" w:h="16840"/>
          <w:pgMar w:top="1424" w:right="1785" w:bottom="0" w:left="1599" w:header="0" w:footer="0" w:gutter="0"/>
        </w:sectPr>
        <w:rPr/>
      </w:pPr>
    </w:p>
    <w:p>
      <w:pPr>
        <w:pStyle w:val="BodyText"/>
        <w:ind w:left="14"/>
        <w:spacing w:before="58" w:line="216" w:lineRule="auto"/>
        <w:rPr>
          <w:sz w:val="29"/>
          <w:szCs w:val="29"/>
        </w:rPr>
      </w:pPr>
      <w:r>
        <w:rPr>
          <w:sz w:val="29"/>
          <w:szCs w:val="29"/>
          <w:spacing w:val="8"/>
        </w:rPr>
        <w:t>至12:00,下午14:30至17:00。  (北京时间，法定节假</w:t>
      </w:r>
      <w:r>
        <w:rPr>
          <w:sz w:val="29"/>
          <w:szCs w:val="29"/>
          <w:spacing w:val="7"/>
        </w:rPr>
        <w:t>日除外)</w:t>
      </w:r>
    </w:p>
    <w:p>
      <w:pPr>
        <w:pStyle w:val="BodyText"/>
        <w:ind w:left="14" w:firstLine="570"/>
        <w:spacing w:before="303" w:line="313" w:lineRule="auto"/>
        <w:rPr/>
      </w:pPr>
      <w:r>
        <w:rPr>
          <w:rFonts w:ascii="Times New Roman" w:hAnsi="Times New Roman" w:eastAsia="Times New Roman" w:cs="Times New Roman"/>
          <w:spacing w:val="7"/>
        </w:rPr>
        <w:t>2.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7"/>
        </w:rPr>
        <w:t>地点：华春建设工程项目管理有限责任公司(阜阳市颍州区清</w:t>
      </w:r>
      <w:r>
        <w:rPr/>
        <w:t xml:space="preserve"> </w:t>
      </w:r>
      <w:r>
        <w:rPr>
          <w:spacing w:val="9"/>
        </w:rPr>
        <w:t>河街道淮河路2236号阜阳新城吾悦广场6#商业楼3</w:t>
      </w:r>
      <w:r>
        <w:rPr>
          <w:rFonts w:ascii="Times New Roman" w:hAnsi="Times New Roman" w:eastAsia="Times New Roman" w:cs="Times New Roman"/>
          <w:spacing w:val="9"/>
        </w:rPr>
        <w:t>S034-3S037</w:t>
      </w:r>
      <w:r>
        <w:rPr>
          <w:rFonts w:ascii="Times New Roman" w:hAnsi="Times New Roman" w:eastAsia="Times New Roman" w:cs="Times New Roman"/>
          <w:spacing w:val="63"/>
        </w:rPr>
        <w:t xml:space="preserve"> </w:t>
      </w:r>
      <w:r>
        <w:rPr>
          <w:spacing w:val="9"/>
        </w:rPr>
        <w:t>室)。</w:t>
      </w:r>
    </w:p>
    <w:p>
      <w:pPr>
        <w:pStyle w:val="BodyText"/>
        <w:ind w:left="14" w:right="71" w:firstLine="570"/>
        <w:spacing w:before="285" w:line="383" w:lineRule="auto"/>
        <w:rPr/>
      </w:pPr>
      <w:r>
        <w:rPr>
          <w:rFonts w:ascii="Times New Roman" w:hAnsi="Times New Roman" w:eastAsia="Times New Roman" w:cs="Times New Roman"/>
          <w:spacing w:val="3"/>
        </w:rPr>
        <w:t>3. </w:t>
      </w:r>
      <w:r>
        <w:rPr>
          <w:spacing w:val="3"/>
        </w:rPr>
        <w:t>方式：凡有意参加供应商，请于获取时间内持单位授权委托书</w:t>
      </w:r>
      <w:r>
        <w:rPr>
          <w:spacing w:val="7"/>
        </w:rPr>
        <w:t xml:space="preserve"> </w:t>
      </w:r>
      <w:r>
        <w:rPr>
          <w:spacing w:val="11"/>
        </w:rPr>
        <w:t>及营业执照复印件(报名资料加盖单位公章)至华春建设工程项目管</w:t>
      </w:r>
      <w:r>
        <w:rPr>
          <w:spacing w:val="4"/>
        </w:rPr>
        <w:t xml:space="preserve"> </w:t>
      </w:r>
      <w:r>
        <w:rPr>
          <w:spacing w:val="15"/>
        </w:rPr>
        <w:t>理有限责任公司(阜阳市颍州区清河街道淮河路2236号阜阳新城吾</w:t>
      </w:r>
      <w:r>
        <w:rPr>
          <w:spacing w:val="10"/>
        </w:rPr>
        <w:t xml:space="preserve"> </w:t>
      </w:r>
      <w:r>
        <w:rPr>
          <w:spacing w:val="14"/>
        </w:rPr>
        <w:t>悦广场6#商业楼3</w:t>
      </w:r>
      <w:r>
        <w:rPr>
          <w:rFonts w:ascii="Times New Roman" w:hAnsi="Times New Roman" w:eastAsia="Times New Roman" w:cs="Times New Roman"/>
          <w:spacing w:val="14"/>
        </w:rPr>
        <w:t>S034-3S037</w:t>
      </w:r>
      <w:r>
        <w:rPr>
          <w:rFonts w:ascii="Times New Roman" w:hAnsi="Times New Roman" w:eastAsia="Times New Roman" w:cs="Times New Roman"/>
          <w:spacing w:val="72"/>
        </w:rPr>
        <w:t xml:space="preserve"> </w:t>
      </w:r>
      <w:r>
        <w:rPr>
          <w:spacing w:val="14"/>
        </w:rPr>
        <w:t>室)缴纳费用并领取缴费凭证和磋商</w:t>
      </w:r>
      <w:r>
        <w:rPr/>
        <w:t xml:space="preserve"> </w:t>
      </w:r>
      <w:r>
        <w:rPr>
          <w:spacing w:val="2"/>
        </w:rPr>
        <w:t>文件。响应文件递交时未提交缴费凭证的供</w:t>
      </w:r>
      <w:r>
        <w:rPr>
          <w:spacing w:val="1"/>
        </w:rPr>
        <w:t>应商，采购人将拒绝接收</w:t>
      </w:r>
      <w:r>
        <w:rPr/>
        <w:t xml:space="preserve"> </w:t>
      </w:r>
      <w:r>
        <w:rPr>
          <w:spacing w:val="11"/>
        </w:rPr>
        <w:t>其响应文件。响应文件递交时未提交缴费凭证(原件或复印件)</w:t>
      </w:r>
      <w:r>
        <w:rPr>
          <w:spacing w:val="10"/>
        </w:rPr>
        <w:t>的供</w:t>
      </w:r>
      <w:r>
        <w:rPr/>
        <w:t xml:space="preserve"> </w:t>
      </w:r>
      <w:r>
        <w:rPr>
          <w:spacing w:val="1"/>
        </w:rPr>
        <w:t>应商，采购人将拒绝接收其响应文件。</w:t>
      </w:r>
    </w:p>
    <w:p>
      <w:pPr>
        <w:spacing w:line="254" w:lineRule="auto"/>
        <w:rPr>
          <w:rFonts w:ascii="Arial"/>
          <w:sz w:val="21"/>
        </w:rPr>
      </w:pPr>
      <w:r/>
    </w:p>
    <w:p>
      <w:pPr>
        <w:pStyle w:val="BodyText"/>
        <w:ind w:left="585"/>
        <w:spacing w:before="91" w:line="218" w:lineRule="auto"/>
        <w:rPr/>
      </w:pPr>
      <w:r>
        <w:rPr/>
        <w:t>本项目采购公告同时在以下网址发布：</w:t>
      </w:r>
    </w:p>
    <w:p>
      <w:pPr>
        <w:pStyle w:val="BodyText"/>
        <w:ind w:left="585"/>
        <w:spacing w:before="269" w:line="212" w:lineRule="auto"/>
        <w:rPr>
          <w:rFonts w:ascii="Arial" w:hAnsi="Arial" w:eastAsia="Arial" w:cs="Arial"/>
        </w:rPr>
      </w:pPr>
      <w:r>
        <w:rPr/>
        <w:t>农业全程网</w:t>
      </w:r>
      <w:hyperlink w:history="true" r:id="rId2">
        <w:r>
          <w:rPr>
            <w:rFonts w:ascii="Times New Roman" w:hAnsi="Times New Roman" w:eastAsia="Times New Roman" w:cs="Times New Roman"/>
          </w:rPr>
          <w:t>http://www.nyqc365.</w:t>
        </w:r>
        <w:r>
          <w:rPr>
            <w:rFonts w:ascii="Times New Roman" w:hAnsi="Times New Roman" w:eastAsia="Times New Roman" w:cs="Times New Roman"/>
            <w:spacing w:val="16"/>
          </w:rPr>
          <w:t xml:space="preserve">    </w:t>
        </w:r>
        <w:r>
          <w:rPr>
            <w:rFonts w:ascii="Arial" w:hAnsi="Arial" w:eastAsia="Arial" w:cs="Arial"/>
          </w:rPr>
          <w:t>com</w:t>
        </w:r>
      </w:hyperlink>
    </w:p>
    <w:p>
      <w:pPr>
        <w:pStyle w:val="BodyText"/>
        <w:ind w:left="585"/>
        <w:spacing w:before="319" w:line="218" w:lineRule="auto"/>
        <w:rPr/>
      </w:pPr>
      <w:hyperlink w:history="true" r:id="rId2">
        <w:r>
          <w:rPr>
            <w:rFonts w:ascii="Times New Roman" w:hAnsi="Times New Roman" w:eastAsia="Times New Roman" w:cs="Times New Roman"/>
            <w:spacing w:val="7"/>
          </w:rPr>
          <w:t>4</w:t>
        </w:r>
      </w:hyperlink>
      <w:r>
        <w:rPr>
          <w:rFonts w:ascii="Times New Roman" w:hAnsi="Times New Roman" w:eastAsia="Times New Roman" w:cs="Times New Roman"/>
          <w:spacing w:val="7"/>
        </w:rPr>
        <w:t>.</w:t>
      </w:r>
      <w:r>
        <w:rPr>
          <w:rFonts w:ascii="Times New Roman" w:hAnsi="Times New Roman" w:eastAsia="Times New Roman" w:cs="Times New Roman"/>
          <w:spacing w:val="-16"/>
        </w:rPr>
        <w:t xml:space="preserve"> </w:t>
      </w:r>
      <w:r>
        <w:rPr>
          <w:spacing w:val="7"/>
        </w:rPr>
        <w:t>售价：500元，售后不退。</w:t>
      </w:r>
    </w:p>
    <w:p>
      <w:pPr>
        <w:pStyle w:val="BodyText"/>
        <w:ind w:left="14"/>
        <w:spacing w:before="274" w:line="219" w:lineRule="auto"/>
        <w:rPr>
          <w:sz w:val="33"/>
          <w:szCs w:val="33"/>
        </w:rPr>
      </w:pPr>
      <w:r>
        <w:rPr>
          <w:sz w:val="33"/>
          <w:szCs w:val="33"/>
          <w:spacing w:val="-4"/>
        </w:rPr>
        <w:t>四、响应文件提交</w:t>
      </w:r>
    </w:p>
    <w:p>
      <w:pPr>
        <w:pStyle w:val="BodyText"/>
        <w:ind w:left="11" w:right="74" w:firstLine="573"/>
        <w:spacing w:before="254" w:line="397" w:lineRule="auto"/>
        <w:tabs>
          <w:tab w:val="left" w:pos="192"/>
        </w:tabs>
        <w:jc w:val="both"/>
        <w:rPr/>
      </w:pPr>
      <w:r>
        <w:rPr>
          <w:spacing w:val="35"/>
        </w:rPr>
        <w:t>截止时间：2026年7月7日10时00分(北</w:t>
      </w:r>
      <w:r>
        <w:rPr>
          <w:spacing w:val="34"/>
        </w:rPr>
        <w:t>京时间) </w:t>
      </w:r>
      <w:r>
        <w:rPr>
          <w:sz w:val="29"/>
          <w:szCs w:val="29"/>
          <w:u w:val="single" w:color="auto"/>
          <w:spacing w:val="-42"/>
        </w:rPr>
        <w:t xml:space="preserve"> </w:t>
      </w:r>
      <w:r>
        <w:rPr>
          <w:sz w:val="29"/>
          <w:szCs w:val="29"/>
          <w:i/>
          <w:iCs/>
          <w:u w:val="single" w:color="auto"/>
          <w:spacing w:val="34"/>
        </w:rPr>
        <w:t>(从磋商</w:t>
      </w:r>
      <w:r>
        <w:rPr>
          <w:sz w:val="29"/>
          <w:szCs w:val="29"/>
        </w:rPr>
        <w:t xml:space="preserve"> </w:t>
      </w:r>
      <w:r>
        <w:rPr>
          <w:sz w:val="29"/>
          <w:szCs w:val="29"/>
          <w:u w:val="single" w:color="auto"/>
        </w:rPr>
        <w:tab/>
      </w:r>
      <w:r>
        <w:rPr>
          <w:sz w:val="29"/>
          <w:szCs w:val="29"/>
          <w:i/>
          <w:iCs/>
          <w:u w:val="single" w:color="auto"/>
          <w:spacing w:val="-11"/>
        </w:rPr>
        <w:t>文件开始发出之日起至供应商提交首次响应文件截止之日止不得少</w:t>
      </w:r>
      <w:r>
        <w:rPr>
          <w:sz w:val="29"/>
          <w:szCs w:val="29"/>
          <w:spacing w:val="8"/>
        </w:rPr>
        <w:t xml:space="preserve">  </w:t>
      </w:r>
      <w:r>
        <w:rPr>
          <w:u w:val="single" w:color="auto"/>
          <w:spacing w:val="45"/>
        </w:rPr>
        <w:t>于10日)</w:t>
      </w:r>
    </w:p>
    <w:p>
      <w:pPr>
        <w:pStyle w:val="BodyText"/>
        <w:ind w:left="14" w:right="106" w:firstLine="570"/>
        <w:spacing w:before="3" w:line="394" w:lineRule="auto"/>
        <w:rPr/>
      </w:pPr>
      <w:r>
        <w:rPr>
          <w:spacing w:val="12"/>
        </w:rPr>
        <w:t>地点：西湖镇产权流转交易中心3楼(安徽省阜阳市颍州区五里</w:t>
      </w:r>
      <w:r>
        <w:rPr>
          <w:spacing w:val="6"/>
        </w:rPr>
        <w:t xml:space="preserve"> </w:t>
      </w:r>
      <w:r>
        <w:rPr>
          <w:spacing w:val="20"/>
        </w:rPr>
        <w:t>村李大庄)。</w:t>
      </w:r>
    </w:p>
    <w:p>
      <w:pPr>
        <w:pStyle w:val="BodyText"/>
        <w:ind w:left="14"/>
        <w:spacing w:before="1" w:line="220" w:lineRule="auto"/>
        <w:rPr>
          <w:sz w:val="35"/>
          <w:szCs w:val="35"/>
        </w:rPr>
      </w:pPr>
      <w:r>
        <w:rPr>
          <w:sz w:val="35"/>
          <w:szCs w:val="35"/>
          <w:spacing w:val="-17"/>
        </w:rPr>
        <w:t>五、开启</w:t>
      </w:r>
    </w:p>
    <w:p>
      <w:pPr>
        <w:pStyle w:val="BodyText"/>
        <w:ind w:left="585"/>
        <w:spacing w:before="277" w:line="219" w:lineRule="auto"/>
        <w:rPr/>
      </w:pPr>
      <w:r>
        <w:rPr>
          <w:spacing w:val="38"/>
        </w:rPr>
        <w:t>时间：2026年7月7日10时00分(北京时</w:t>
      </w:r>
      <w:r>
        <w:rPr>
          <w:spacing w:val="37"/>
        </w:rPr>
        <w:t>间)</w:t>
      </w:r>
    </w:p>
    <w:p>
      <w:pPr>
        <w:pStyle w:val="BodyText"/>
        <w:ind w:left="585"/>
        <w:spacing w:before="305" w:line="218" w:lineRule="auto"/>
        <w:rPr/>
      </w:pPr>
      <w:r>
        <w:rPr>
          <w:spacing w:val="13"/>
        </w:rPr>
        <w:t>地点：西湖镇产权流转交易中心3楼(安徽省阜阳市颍州区五里</w:t>
      </w:r>
    </w:p>
    <w:p>
      <w:pPr>
        <w:spacing w:line="218" w:lineRule="auto"/>
        <w:sectPr>
          <w:pgSz w:w="11900" w:h="16840"/>
          <w:pgMar w:top="1329" w:right="1520" w:bottom="0" w:left="1785" w:header="0" w:footer="0" w:gutter="0"/>
        </w:sectPr>
        <w:rPr/>
      </w:pPr>
    </w:p>
    <w:p>
      <w:pPr>
        <w:spacing w:line="244" w:lineRule="auto"/>
        <w:rPr>
          <w:rFonts w:ascii="Arial"/>
          <w:sz w:val="21"/>
        </w:rPr>
      </w:pPr>
      <w:r/>
    </w:p>
    <w:p>
      <w:pPr>
        <w:pStyle w:val="BodyText"/>
        <w:ind w:left="2551" w:right="268" w:hanging="2270"/>
        <w:spacing w:before="143" w:line="350" w:lineRule="auto"/>
        <w:rPr>
          <w:sz w:val="44"/>
          <w:szCs w:val="44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1000102</wp:posOffset>
            </wp:positionH>
            <wp:positionV relativeFrom="paragraph">
              <wp:posOffset>865676</wp:posOffset>
            </wp:positionV>
            <wp:extent cx="1504952" cy="1447779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4952" cy="1447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  <w:b/>
          <w:bCs/>
          <w:spacing w:val="-4"/>
        </w:rPr>
        <w:t>华佗村部广场沟安全防护护栏安装工程项</w:t>
      </w:r>
      <w:r>
        <w:rPr>
          <w:sz w:val="44"/>
          <w:szCs w:val="44"/>
          <w:spacing w:val="2"/>
        </w:rPr>
        <w:t xml:space="preserve"> </w:t>
      </w:r>
      <w:r>
        <w:rPr>
          <w:sz w:val="44"/>
          <w:szCs w:val="44"/>
          <w:b/>
          <w:bCs/>
          <w:spacing w:val="-12"/>
        </w:rPr>
        <w:t>目竞争性磋商公告</w:t>
      </w:r>
    </w:p>
    <w:p>
      <w:pPr>
        <w:pStyle w:val="BodyText"/>
        <w:ind w:left="79"/>
        <w:spacing w:line="219" w:lineRule="auto"/>
        <w:rPr>
          <w:sz w:val="33"/>
          <w:szCs w:val="33"/>
        </w:rPr>
      </w:pPr>
      <w:r>
        <w:rPr>
          <w:sz w:val="33"/>
          <w:szCs w:val="33"/>
          <w:b/>
          <w:bCs/>
          <w:spacing w:val="-12"/>
        </w:rPr>
        <w:t>项目概况</w:t>
      </w:r>
    </w:p>
    <w:p>
      <w:pPr>
        <w:pStyle w:val="BodyText"/>
        <w:ind w:left="74" w:firstLine="570"/>
        <w:spacing w:before="261" w:line="403" w:lineRule="auto"/>
        <w:jc w:val="both"/>
        <w:rPr/>
      </w:pPr>
      <w:r>
        <w:rPr>
          <w:spacing w:val="6"/>
        </w:rPr>
        <w:t>华佗村部广场沟安全防护护栏安装工程项目的潜在供应商应在</w:t>
      </w:r>
      <w:r>
        <w:rPr>
          <w:spacing w:val="12"/>
        </w:rPr>
        <w:t xml:space="preserve"> </w:t>
      </w:r>
      <w:r>
        <w:rPr>
          <w:spacing w:val="1"/>
        </w:rPr>
        <w:t>华春建设工程项目管理有限责任公司(阜阳市颍州区清河街道淮河路</w:t>
      </w:r>
      <w:r>
        <w:rPr>
          <w:spacing w:val="9"/>
        </w:rPr>
        <w:t xml:space="preserve"> </w:t>
      </w:r>
      <w:r>
        <w:rPr>
          <w:spacing w:val="6"/>
        </w:rPr>
        <w:t>2236号阜阳新城吾悦广场6#商业楼3</w:t>
      </w:r>
      <w:r>
        <w:rPr>
          <w:rFonts w:ascii="Times New Roman" w:hAnsi="Times New Roman" w:eastAsia="Times New Roman" w:cs="Times New Roman"/>
          <w:spacing w:val="6"/>
        </w:rPr>
        <w:t>S034-3S037 </w:t>
      </w:r>
      <w:r>
        <w:rPr>
          <w:spacing w:val="6"/>
        </w:rPr>
        <w:t>室)获取采购文件，</w:t>
      </w:r>
      <w:r>
        <w:rPr/>
        <w:t xml:space="preserve"> </w:t>
      </w:r>
      <w:r>
        <w:rPr>
          <w:spacing w:val="26"/>
        </w:rPr>
        <w:t>并于</w:t>
      </w:r>
      <w:r>
        <w:rPr>
          <w:spacing w:val="-117"/>
        </w:rPr>
        <w:t xml:space="preserve"> </w:t>
      </w:r>
      <w:r>
        <w:rPr>
          <w:u w:val="single" w:color="auto"/>
          <w:spacing w:val="-125"/>
        </w:rPr>
        <w:t xml:space="preserve"> </w:t>
      </w:r>
      <w:r>
        <w:rPr>
          <w:u w:val="single" w:color="auto"/>
          <w:spacing w:val="26"/>
        </w:rPr>
        <w:t>2026年7月7日10点00分</w:t>
      </w:r>
      <w:r>
        <w:rPr>
          <w:spacing w:val="-32"/>
        </w:rPr>
        <w:t xml:space="preserve"> </w:t>
      </w:r>
      <w:r>
        <w:rPr>
          <w:spacing w:val="26"/>
        </w:rPr>
        <w:t>(北京时间)前提交响应</w:t>
      </w:r>
      <w:r>
        <w:rPr>
          <w:spacing w:val="25"/>
        </w:rPr>
        <w:t>文件。</w:t>
      </w:r>
    </w:p>
    <w:p>
      <w:pPr>
        <w:pStyle w:val="BodyText"/>
        <w:ind w:left="79"/>
        <w:spacing w:before="1" w:line="218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12"/>
        </w:rPr>
        <w:t>一、项目基本情况</w:t>
      </w:r>
    </w:p>
    <w:p>
      <w:pPr>
        <w:ind w:left="644"/>
        <w:spacing w:before="262" w:line="224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-1"/>
        </w:rPr>
        <w:t>项目编号：341202103</w:t>
      </w:r>
      <w:r>
        <w:rPr>
          <w:rFonts w:ascii="Times New Roman" w:hAnsi="Times New Roman" w:eastAsia="Times New Roman" w:cs="Times New Roman"/>
          <w:sz w:val="28"/>
          <w:szCs w:val="28"/>
          <w:spacing w:val="-1"/>
        </w:rPr>
        <w:t>J20260601</w:t>
      </w:r>
    </w:p>
    <w:p>
      <w:pPr>
        <w:pStyle w:val="BodyText"/>
        <w:ind w:left="644"/>
        <w:spacing w:before="249" w:line="219" w:lineRule="auto"/>
        <w:rPr/>
      </w:pPr>
      <w:r>
        <w:rPr>
          <w:spacing w:val="-1"/>
        </w:rPr>
        <w:t>项目名称：华佗村部广场沟安全防护护栏安装工程项目</w:t>
      </w:r>
    </w:p>
    <w:p>
      <w:pPr>
        <w:pStyle w:val="BodyText"/>
        <w:ind w:left="644"/>
        <w:spacing w:before="288" w:line="219" w:lineRule="auto"/>
        <w:rPr/>
      </w:pPr>
      <w:r>
        <w:rPr>
          <w:spacing w:val="-1"/>
        </w:rPr>
        <w:t>采购方式：竞争性磋商</w:t>
      </w:r>
    </w:p>
    <w:p>
      <w:pPr>
        <w:pStyle w:val="BodyText"/>
        <w:ind w:left="644"/>
        <w:spacing w:before="270" w:line="219" w:lineRule="auto"/>
        <w:rPr/>
      </w:pPr>
      <w:r>
        <w:rPr>
          <w:spacing w:val="5"/>
        </w:rPr>
        <w:t>预算金额：61497.00元</w:t>
      </w:r>
    </w:p>
    <w:p>
      <w:pPr>
        <w:pStyle w:val="BodyText"/>
        <w:ind w:left="644"/>
        <w:spacing w:before="265" w:line="218" w:lineRule="auto"/>
        <w:rPr/>
      </w:pPr>
      <w:r>
        <w:rPr>
          <w:spacing w:val="5"/>
        </w:rPr>
        <w:t>最高限价：61497.00元</w:t>
      </w:r>
    </w:p>
    <w:p>
      <w:pPr>
        <w:pStyle w:val="BodyText"/>
        <w:ind w:left="74" w:right="110" w:firstLine="570"/>
        <w:spacing w:before="270" w:line="406" w:lineRule="auto"/>
        <w:rPr/>
      </w:pPr>
      <w:r>
        <w:rPr>
          <w:spacing w:val="-4"/>
        </w:rPr>
        <w:t>采购需求：华佗村部广场沟安全防护护栏安装工程项目，本工程</w:t>
      </w:r>
      <w:r>
        <w:rPr/>
        <w:t xml:space="preserve"> </w:t>
      </w:r>
      <w:r>
        <w:rPr>
          <w:spacing w:val="-5"/>
        </w:rPr>
        <w:t>为新装护栏工程，具体详见工程量清单。</w:t>
      </w:r>
    </w:p>
    <w:p>
      <w:pPr>
        <w:pStyle w:val="BodyText"/>
        <w:ind w:left="644"/>
        <w:spacing w:line="220" w:lineRule="auto"/>
        <w:rPr>
          <w:sz w:val="26"/>
          <w:szCs w:val="26"/>
        </w:rPr>
      </w:pPr>
      <w:r>
        <w:rPr>
          <w:sz w:val="26"/>
          <w:szCs w:val="26"/>
          <w:spacing w:val="23"/>
        </w:rPr>
        <w:t>合同履行期限：30日历天</w:t>
      </w:r>
    </w:p>
    <w:p>
      <w:pPr>
        <w:pStyle w:val="BodyText"/>
        <w:ind w:left="644"/>
        <w:spacing w:before="279" w:line="219" w:lineRule="auto"/>
        <w:rPr/>
      </w:pPr>
      <w:r>
        <w:rPr/>
        <w:t>本项目是否接受联合体：否</w:t>
      </w:r>
    </w:p>
    <w:p>
      <w:pPr>
        <w:pStyle w:val="BodyText"/>
        <w:ind w:left="79"/>
        <w:spacing w:before="257" w:line="219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11"/>
        </w:rPr>
        <w:t>二、申请人的资格要求</w:t>
      </w:r>
    </w:p>
    <w:p>
      <w:pPr>
        <w:pStyle w:val="BodyText"/>
        <w:ind w:left="644"/>
        <w:spacing w:before="241" w:line="219" w:lineRule="auto"/>
        <w:rPr/>
      </w:pPr>
      <w:r>
        <w:rPr>
          <w:spacing w:val="-3"/>
        </w:rPr>
        <w:t>具有有效营业执照。</w:t>
      </w:r>
    </w:p>
    <w:p>
      <w:pPr>
        <w:pStyle w:val="BodyText"/>
        <w:ind w:left="79"/>
        <w:spacing w:before="263" w:line="219" w:lineRule="auto"/>
        <w:outlineLvl w:val="1"/>
        <w:rPr>
          <w:sz w:val="33"/>
          <w:szCs w:val="33"/>
        </w:rPr>
      </w:pPr>
      <w:r>
        <w:rPr>
          <w:sz w:val="33"/>
          <w:szCs w:val="33"/>
          <w:b/>
          <w:bCs/>
          <w:spacing w:val="-11"/>
        </w:rPr>
        <w:t>三、获取采购文件</w:t>
      </w:r>
    </w:p>
    <w:p>
      <w:pPr>
        <w:pStyle w:val="BodyText"/>
        <w:ind w:left="644"/>
        <w:spacing w:before="263" w:line="219" w:lineRule="auto"/>
        <w:rPr/>
      </w:pPr>
      <w:r>
        <w:rPr>
          <w:spacing w:val="27"/>
        </w:rPr>
        <w:t>1.时间：2026年6月25日至2026年7月2日，每天上</w:t>
      </w:r>
      <w:r>
        <w:rPr>
          <w:spacing w:val="26"/>
        </w:rPr>
        <w:t>午8:00</w:t>
      </w:r>
    </w:p>
    <w:sectPr>
      <w:pgSz w:w="11900" w:h="16840"/>
      <w:pgMar w:top="1431" w:right="1629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SimSun" w:hAnsi="SimSun" w:eastAsia="SimSun" w:cs="SimSun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image" Target="media/image1.png"/><Relationship Id="rId2" Type="http://schemas.openxmlformats.org/officeDocument/2006/relationships/hyperlink" Target="http://www.nyqc365.com4" TargetMode="External"/><Relationship Id="rId1" Type="http://schemas.openxmlformats.org/officeDocument/2006/relationships/hyperlink" Target="http://www.nyqc365.com" TargetMode="Externa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2026-06-25T11:26:49Z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2026-06-25T11:26:49</vt:filetime>
  </property>
  <property fmtid="{D5CDD505-2E9C-101B-9397-08002B2CF9AE}" pid="4" name="UsrData">
    <vt:lpwstr>6a3c9ff6192bfe001f414e82wl</vt:lpwstr>
  </property>
</Properties>
</file>