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4F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42" w:firstLineChars="10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王府营社区集体沟塘、土地招租公告</w:t>
      </w:r>
    </w:p>
    <w:p w14:paraId="538CA3AD">
      <w:pPr>
        <w:keepNext w:val="0"/>
        <w:keepLines w:val="0"/>
        <w:pageBreakBefore w:val="0"/>
        <w:widowControl w:val="0"/>
        <w:tabs>
          <w:tab w:val="left" w:pos="87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41" w:firstLineChars="10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ab/>
      </w:r>
    </w:p>
    <w:p w14:paraId="7C086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为提高居民收入，振兴乡村经济，加快美丽乡村建设步伐，盘活社区集体产业，王府营社区面向广大居民群众，公开发布招租公告如下：</w:t>
      </w:r>
    </w:p>
    <w:p w14:paraId="11A74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leftChars="100"/>
        <w:jc w:val="both"/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一、招租集体沟塘、集体土地范围：</w:t>
      </w:r>
    </w:p>
    <w:p w14:paraId="058FE7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王府营社区。招租塘段：王府营社区朱一庄西侧，招租面积：坑口面长170米×宽17米，共计4.3亩。大塘旁集体土地9亩。</w:t>
      </w:r>
    </w:p>
    <w:p w14:paraId="15E7C8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left="420" w:leftChars="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二、招租价格</w:t>
      </w:r>
    </w:p>
    <w:p w14:paraId="18D24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以坑口面积800元/（亩/年）为基底价，集体土地以实测面积计算，（亩/年）1180为基底价元，价高者得。</w:t>
      </w:r>
    </w:p>
    <w:p w14:paraId="4E853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三、承包期限：10年（即自《王府营社区集体沟塘、耕地流转承包合同》签订之日起十周年止）</w:t>
      </w:r>
    </w:p>
    <w:p w14:paraId="002BC3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四、承租人资格要求承租人须具有完全民事行为能力、年满18周岁的公民及企业单位负责人，本次招租面向全社会公民及企业群体。</w:t>
      </w:r>
    </w:p>
    <w:p w14:paraId="6CAD8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五、凡有意参加承租者，请于2026年1月15日-2026年1月21（上午8.30--12:00下午14.30--18:00）到王府营社区服务大厅报名逾期不再受理。2026年1月22日（上午9.00--10:00）到社区参加拍租。</w:t>
      </w:r>
      <w:bookmarkStart w:id="0" w:name="_GoBack"/>
      <w:bookmarkEnd w:id="0"/>
    </w:p>
    <w:p w14:paraId="7F880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六、发包承租办法:最高价法，挂网招租。</w:t>
      </w:r>
    </w:p>
    <w:p w14:paraId="7A756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七、联系方式</w:t>
      </w:r>
    </w:p>
    <w:p w14:paraId="0F973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招租单位:王府营社区居民委员会</w:t>
      </w:r>
    </w:p>
    <w:p w14:paraId="35482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联系人:杨金峰         宁红梅</w:t>
      </w:r>
    </w:p>
    <w:p w14:paraId="7DC2D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联系电话:13605580975，15856844838 </w:t>
      </w:r>
    </w:p>
    <w:p w14:paraId="0F0C04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4480" w:firstLineChars="14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78515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4480" w:firstLineChars="14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王府营社区居民委员会</w:t>
      </w:r>
    </w:p>
    <w:p w14:paraId="68E52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5120" w:firstLineChars="1600"/>
        <w:jc w:val="both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2026年1月15日</w:t>
      </w:r>
    </w:p>
    <w:p w14:paraId="3BD66B0C"/>
    <w:p w14:paraId="07DF28E2"/>
    <w:p w14:paraId="4E8BBC6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777AD"/>
    <w:rsid w:val="042F016D"/>
    <w:rsid w:val="081777AD"/>
    <w:rsid w:val="15D60C87"/>
    <w:rsid w:val="23B7791C"/>
    <w:rsid w:val="279832D0"/>
    <w:rsid w:val="30281BAB"/>
    <w:rsid w:val="3EAB5605"/>
    <w:rsid w:val="45A36ECD"/>
    <w:rsid w:val="6A7E76BE"/>
    <w:rsid w:val="75FD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422</Words>
  <Characters>489</Characters>
  <Lines>0</Lines>
  <Paragraphs>0</Paragraphs>
  <TotalTime>6</TotalTime>
  <ScaleCrop>false</ScaleCrop>
  <LinksUpToDate>false</LinksUpToDate>
  <CharactersWithSpaces>500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2024-10-28T07:55:00Z</dcterms:created>
  <dc:creator>Administrator</dc:creator>
  <cp:lastModifiedBy>A我就是⁶⁶⁶₆₆₆</cp:lastModifiedBy>
  <dcterms:modified xsi:type="dcterms:W3CDTF">2026-01-15T01:44:54Z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4CE8E99D61CA4121BC010B9A7A5B4EFF_13</vt:lpwstr>
  </property>
  <property fmtid="{D5CDD505-2E9C-101B-9397-08002B2CF9AE}" pid="4" name="KSOTemplateDocerSaveRecord">
    <vt:lpwstr>eyJoZGlkIjoiMDllYzhhODAyYzUzOGYzYzBiMjkzMzc2OTU0NzhhYWEiLCJ1c2VySWQiOiI0MDg0MTYwNDAifQ==</vt:lpwstr>
  </property>
</Properties>
</file>