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3FEF04">
      <w:pPr>
        <w:spacing w:after="120" w:line="600" w:lineRule="exact"/>
        <w:jc w:val="center"/>
        <w:rPr>
          <w:rFonts w:ascii="仿宋_GB2312" w:eastAsia="仿宋_GB2312"/>
          <w:b/>
          <w:bCs/>
          <w:sz w:val="52"/>
          <w:szCs w:val="52"/>
        </w:rPr>
      </w:pPr>
      <w:r>
        <w:rPr>
          <w:rFonts w:hint="eastAsia" w:ascii="仿宋" w:hAnsi="仿宋" w:eastAsia="仿宋" w:cs="仿宋"/>
          <w:b/>
          <w:bCs/>
          <w:sz w:val="52"/>
          <w:szCs w:val="52"/>
          <w:lang w:val="en-US" w:eastAsia="zh-CN"/>
        </w:rPr>
        <w:t>京九路街道办事处村（居）</w:t>
      </w:r>
      <w:r>
        <w:rPr>
          <w:rFonts w:hint="eastAsia" w:ascii="仿宋_GB2312" w:eastAsia="仿宋_GB2312"/>
          <w:b/>
          <w:bCs/>
          <w:sz w:val="52"/>
          <w:szCs w:val="52"/>
        </w:rPr>
        <w:t>产权流转交易服务站公告</w:t>
      </w:r>
    </w:p>
    <w:p w14:paraId="01AF6CD1">
      <w:pPr>
        <w:spacing w:after="120"/>
        <w:ind w:firstLine="1661" w:firstLineChars="591"/>
        <w:rPr>
          <w:rFonts w:hint="default" w:ascii="仿宋_GB2312" w:eastAsia="仿宋_GB2312"/>
          <w:b/>
          <w:bCs/>
          <w:sz w:val="28"/>
          <w:szCs w:val="28"/>
          <w:lang w:val="en-US" w:eastAsia="zh-CN"/>
        </w:rPr>
      </w:pPr>
      <w:r>
        <w:rPr>
          <w:rFonts w:hint="eastAsia" w:ascii="仿宋_GB2312" w:eastAsia="仿宋_GB2312"/>
          <w:b/>
          <w:bCs/>
          <w:sz w:val="28"/>
          <w:szCs w:val="28"/>
        </w:rPr>
        <w:t>项目编号：</w:t>
      </w:r>
      <w:r>
        <w:rPr>
          <w:rFonts w:hint="eastAsia" w:ascii="仿宋_GB2312" w:eastAsia="仿宋_GB2312"/>
          <w:b/>
          <w:bCs/>
          <w:sz w:val="28"/>
          <w:szCs w:val="28"/>
          <w:lang w:val="en-US" w:eastAsia="zh-CN"/>
        </w:rPr>
        <w:t>341202006Z20250509</w:t>
      </w:r>
    </w:p>
    <w:p w14:paraId="628DCF0F">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根据《</w:t>
      </w:r>
      <w:r>
        <w:rPr>
          <w:rFonts w:hint="eastAsia" w:ascii="仿宋" w:hAnsi="仿宋" w:eastAsia="仿宋" w:cs="仿宋"/>
          <w:b w:val="0"/>
          <w:bCs w:val="0"/>
          <w:sz w:val="28"/>
          <w:szCs w:val="28"/>
          <w:lang w:val="en-US" w:eastAsia="zh-CN"/>
        </w:rPr>
        <w:t>京九路街道办事处村（居）</w:t>
      </w:r>
      <w:r>
        <w:rPr>
          <w:rFonts w:hint="eastAsia" w:ascii="仿宋_GB2312" w:eastAsia="仿宋_GB2312"/>
          <w:sz w:val="28"/>
          <w:szCs w:val="28"/>
        </w:rPr>
        <w:t>产权流转交易管理办法（试行）》规定，受</w:t>
      </w:r>
      <w:r>
        <w:rPr>
          <w:rFonts w:hint="eastAsia" w:ascii="仿宋_GB2312" w:eastAsia="仿宋_GB2312"/>
          <w:sz w:val="28"/>
          <w:szCs w:val="28"/>
          <w:u w:val="single"/>
          <w:lang w:val="en-US" w:eastAsia="zh-CN"/>
        </w:rPr>
        <w:t>七里铺社区</w:t>
      </w:r>
      <w:r>
        <w:rPr>
          <w:rFonts w:hint="eastAsia" w:ascii="仿宋_GB2312" w:eastAsia="仿宋_GB2312"/>
          <w:sz w:val="28"/>
          <w:szCs w:val="28"/>
        </w:rPr>
        <w:t>委托，由</w:t>
      </w:r>
      <w:r>
        <w:rPr>
          <w:rFonts w:hint="eastAsia" w:ascii="仿宋" w:hAnsi="仿宋" w:eastAsia="仿宋" w:cs="仿宋"/>
          <w:b w:val="0"/>
          <w:bCs w:val="0"/>
          <w:sz w:val="28"/>
          <w:szCs w:val="28"/>
          <w:lang w:val="en-US" w:eastAsia="zh-CN"/>
        </w:rPr>
        <w:t>京九路街道办事处</w:t>
      </w:r>
      <w:r>
        <w:rPr>
          <w:rFonts w:hint="eastAsia" w:ascii="仿宋_GB2312" w:eastAsia="仿宋_GB2312"/>
          <w:sz w:val="28"/>
          <w:szCs w:val="28"/>
        </w:rPr>
        <w:t>农村产权交易服务站决定对</w:t>
      </w:r>
      <w:r>
        <w:rPr>
          <w:rFonts w:hint="eastAsia" w:ascii="仿宋_GB2312" w:eastAsia="仿宋_GB2312"/>
          <w:sz w:val="28"/>
          <w:szCs w:val="28"/>
          <w:u w:val="single"/>
          <w:lang w:val="en-US" w:eastAsia="zh-CN"/>
        </w:rPr>
        <w:t>医药集团西侧西湖大道路口南侧拆迁闲置空地500㎡竞价租赁</w:t>
      </w:r>
      <w:r>
        <w:rPr>
          <w:rFonts w:hint="eastAsia" w:ascii="仿宋_GB2312" w:eastAsia="仿宋_GB2312"/>
          <w:sz w:val="28"/>
          <w:szCs w:val="28"/>
        </w:rPr>
        <w:t>，现将有关事项公布如下：</w:t>
      </w:r>
    </w:p>
    <w:p w14:paraId="1179EE8E">
      <w:pPr>
        <w:spacing w:after="120" w:line="300" w:lineRule="exact"/>
        <w:ind w:firstLine="562" w:firstLineChars="200"/>
        <w:rPr>
          <w:rFonts w:ascii="仿宋_GB2312" w:eastAsia="仿宋_GB2312"/>
          <w:sz w:val="28"/>
          <w:szCs w:val="28"/>
        </w:rPr>
      </w:pPr>
      <w:r>
        <w:rPr>
          <w:rFonts w:hint="eastAsia" w:ascii="仿宋_GB2312" w:eastAsia="仿宋_GB2312"/>
          <w:b/>
          <w:sz w:val="28"/>
          <w:szCs w:val="28"/>
        </w:rPr>
        <w:t>一、</w:t>
      </w:r>
      <w:r>
        <w:rPr>
          <w:rFonts w:hint="eastAsia" w:ascii="仿宋_GB2312" w:eastAsia="仿宋_GB2312"/>
          <w:b/>
          <w:bCs/>
          <w:sz w:val="28"/>
          <w:szCs w:val="28"/>
        </w:rPr>
        <w:t>项目地点、保证金：</w:t>
      </w:r>
    </w:p>
    <w:p w14:paraId="7116B6D1">
      <w:pPr>
        <w:spacing w:after="120" w:line="300" w:lineRule="exact"/>
        <w:ind w:firstLine="560" w:firstLineChars="200"/>
        <w:rPr>
          <w:rFonts w:ascii="仿宋_GB2312" w:eastAsia="仿宋_GB2312"/>
          <w:sz w:val="28"/>
          <w:szCs w:val="28"/>
        </w:rPr>
      </w:pPr>
      <w:r>
        <w:rPr>
          <w:rFonts w:hint="eastAsia" w:ascii="仿宋_GB2312" w:eastAsia="仿宋_GB2312"/>
          <w:sz w:val="28"/>
          <w:szCs w:val="28"/>
          <w:u w:val="none"/>
        </w:rPr>
        <w:t>标段位置：</w:t>
      </w:r>
      <w:bookmarkStart w:id="0" w:name="s23"/>
      <w:r>
        <w:rPr>
          <w:rFonts w:hint="eastAsia" w:ascii="仿宋_GB2312" w:eastAsia="仿宋_GB2312"/>
          <w:sz w:val="28"/>
          <w:szCs w:val="28"/>
          <w:u w:val="none"/>
        </w:rPr>
        <w:t>项目位于</w:t>
      </w:r>
      <w:r>
        <w:rPr>
          <w:rFonts w:hint="eastAsia" w:ascii="仿宋_GB2312" w:eastAsia="仿宋_GB2312"/>
          <w:sz w:val="28"/>
          <w:szCs w:val="28"/>
          <w:u w:val="none"/>
          <w:lang w:val="en-US" w:eastAsia="zh-CN"/>
        </w:rPr>
        <w:t>阜阳市颍州区京九路街道办事处七里铺社区医药集团西侧西湖大道路口南侧拆迁闲置空地500㎡</w:t>
      </w:r>
      <w:r>
        <w:rPr>
          <w:rFonts w:hint="eastAsia" w:ascii="仿宋_GB2312" w:eastAsia="仿宋_GB2312"/>
          <w:sz w:val="28"/>
          <w:szCs w:val="28"/>
          <w:lang w:val="en-US" w:eastAsia="zh-CN"/>
        </w:rPr>
        <w:t>向外租赁，租赁期限两年，交易底价2</w:t>
      </w:r>
      <w:r>
        <w:rPr>
          <w:rFonts w:hint="eastAsia" w:ascii="仿宋_GB2312" w:eastAsia="仿宋_GB2312"/>
          <w:sz w:val="28"/>
          <w:szCs w:val="28"/>
          <w:u w:val="none"/>
          <w:lang w:val="en-US" w:eastAsia="zh-CN"/>
        </w:rPr>
        <w:t>万元/年，保证金2000元</w:t>
      </w:r>
      <w:r>
        <w:rPr>
          <w:rFonts w:hint="eastAsia" w:ascii="仿宋_GB2312" w:eastAsia="仿宋_GB2312"/>
          <w:sz w:val="28"/>
          <w:szCs w:val="28"/>
        </w:rPr>
        <w:t>。</w:t>
      </w:r>
      <w:bookmarkEnd w:id="0"/>
    </w:p>
    <w:p w14:paraId="4C6A85A0">
      <w:pPr>
        <w:spacing w:after="120" w:line="300" w:lineRule="exact"/>
        <w:ind w:firstLine="562" w:firstLineChars="200"/>
        <w:rPr>
          <w:rFonts w:ascii="仿宋_GB2312" w:eastAsia="仿宋_GB2312"/>
          <w:b/>
          <w:sz w:val="28"/>
          <w:szCs w:val="28"/>
        </w:rPr>
      </w:pPr>
      <w:r>
        <w:rPr>
          <w:rFonts w:hint="eastAsia" w:ascii="仿宋_GB2312" w:eastAsia="仿宋_GB2312"/>
          <w:b/>
          <w:sz w:val="28"/>
          <w:szCs w:val="28"/>
        </w:rPr>
        <w:t>二、报名须知：</w:t>
      </w:r>
    </w:p>
    <w:p w14:paraId="7EDF88B2">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1、报名时间及地点：</w:t>
      </w:r>
      <w:r>
        <w:rPr>
          <w:rFonts w:hint="eastAsia" w:ascii="仿宋_GB2312" w:eastAsia="仿宋_GB2312"/>
          <w:sz w:val="28"/>
          <w:szCs w:val="28"/>
          <w:lang w:val="en-US" w:eastAsia="zh-CN"/>
        </w:rPr>
        <w:t>2025年5月21日-2025年5月28日至京九路街道办事处经济发展办报名。</w:t>
      </w:r>
    </w:p>
    <w:p w14:paraId="1E1A0D0F">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2、竞价时间及地点：</w:t>
      </w:r>
      <w:bookmarkStart w:id="1" w:name="s27"/>
      <w:r>
        <w:rPr>
          <w:rFonts w:hint="eastAsia" w:ascii="仿宋_GB2312" w:eastAsia="仿宋_GB2312"/>
          <w:sz w:val="28"/>
          <w:szCs w:val="28"/>
          <w:lang w:val="en-US" w:eastAsia="zh-CN"/>
        </w:rPr>
        <w:t>2025</w:t>
      </w:r>
      <w:r>
        <w:rPr>
          <w:rFonts w:hint="eastAsia" w:ascii="仿宋_GB2312" w:eastAsia="仿宋_GB2312"/>
          <w:sz w:val="28"/>
          <w:szCs w:val="28"/>
        </w:rPr>
        <w:t>年</w:t>
      </w:r>
      <w:r>
        <w:rPr>
          <w:rFonts w:hint="eastAsia" w:ascii="仿宋_GB2312" w:eastAsia="仿宋_GB2312"/>
          <w:sz w:val="28"/>
          <w:szCs w:val="28"/>
          <w:lang w:val="en-US" w:eastAsia="zh-CN"/>
        </w:rPr>
        <w:t>5</w:t>
      </w:r>
      <w:r>
        <w:rPr>
          <w:rFonts w:hint="eastAsia" w:ascii="仿宋_GB2312" w:eastAsia="仿宋_GB2312"/>
          <w:sz w:val="28"/>
          <w:szCs w:val="28"/>
        </w:rPr>
        <w:t>月</w:t>
      </w:r>
      <w:r>
        <w:rPr>
          <w:rFonts w:hint="eastAsia" w:ascii="仿宋_GB2312" w:eastAsia="仿宋_GB2312"/>
          <w:sz w:val="28"/>
          <w:szCs w:val="28"/>
          <w:lang w:val="en-US" w:eastAsia="zh-CN"/>
        </w:rPr>
        <w:t>29</w:t>
      </w:r>
      <w:r>
        <w:rPr>
          <w:rFonts w:hint="eastAsia" w:ascii="仿宋_GB2312" w:eastAsia="仿宋_GB2312"/>
          <w:sz w:val="28"/>
          <w:szCs w:val="28"/>
        </w:rPr>
        <w:t>日</w:t>
      </w:r>
      <w:r>
        <w:rPr>
          <w:rFonts w:hint="eastAsia" w:ascii="仿宋_GB2312" w:eastAsia="仿宋_GB2312"/>
          <w:sz w:val="28"/>
          <w:szCs w:val="28"/>
          <w:lang w:val="en-US" w:eastAsia="zh-CN"/>
        </w:rPr>
        <w:t>9</w:t>
      </w:r>
      <w:r>
        <w:rPr>
          <w:rFonts w:hint="eastAsia" w:ascii="仿宋_GB2312" w:eastAsia="仿宋_GB2312"/>
          <w:sz w:val="28"/>
          <w:szCs w:val="28"/>
        </w:rPr>
        <w:t>时</w:t>
      </w:r>
      <w:r>
        <w:rPr>
          <w:rFonts w:hint="eastAsia" w:ascii="仿宋_GB2312" w:eastAsia="仿宋_GB2312"/>
          <w:sz w:val="28"/>
          <w:szCs w:val="28"/>
          <w:lang w:val="en-US" w:eastAsia="zh-CN"/>
        </w:rPr>
        <w:t>0</w:t>
      </w:r>
      <w:bookmarkStart w:id="3" w:name="_GoBack"/>
      <w:bookmarkEnd w:id="3"/>
      <w:r>
        <w:rPr>
          <w:rFonts w:hint="eastAsia" w:ascii="仿宋_GB2312" w:eastAsia="仿宋_GB2312"/>
          <w:sz w:val="28"/>
          <w:szCs w:val="28"/>
          <w:lang w:val="en-US" w:eastAsia="zh-CN"/>
        </w:rPr>
        <w:t>0</w:t>
      </w:r>
      <w:r>
        <w:rPr>
          <w:rFonts w:hint="eastAsia" w:ascii="仿宋_GB2312" w:eastAsia="仿宋_GB2312"/>
          <w:sz w:val="28"/>
          <w:szCs w:val="28"/>
        </w:rPr>
        <w:t>分</w:t>
      </w:r>
      <w:bookmarkEnd w:id="1"/>
      <w:r>
        <w:rPr>
          <w:rFonts w:hint="eastAsia" w:ascii="仿宋_GB2312" w:eastAsia="仿宋_GB2312"/>
          <w:sz w:val="28"/>
          <w:szCs w:val="28"/>
        </w:rPr>
        <w:t>在</w:t>
      </w:r>
      <w:r>
        <w:rPr>
          <w:rFonts w:hint="eastAsia" w:ascii="仿宋" w:hAnsi="仿宋" w:eastAsia="仿宋" w:cs="仿宋"/>
          <w:b w:val="0"/>
          <w:bCs w:val="0"/>
          <w:sz w:val="28"/>
          <w:szCs w:val="28"/>
          <w:lang w:val="en-US" w:eastAsia="zh-CN"/>
        </w:rPr>
        <w:t>京九路街道办事处</w:t>
      </w:r>
      <w:r>
        <w:rPr>
          <w:rFonts w:hint="eastAsia" w:ascii="仿宋_GB2312" w:eastAsia="仿宋_GB2312"/>
          <w:sz w:val="28"/>
          <w:szCs w:val="28"/>
          <w:lang w:val="en-US" w:eastAsia="zh-CN"/>
        </w:rPr>
        <w:t>产权</w:t>
      </w:r>
      <w:r>
        <w:rPr>
          <w:rFonts w:hint="eastAsia" w:ascii="仿宋_GB2312" w:eastAsia="仿宋_GB2312"/>
          <w:sz w:val="28"/>
          <w:szCs w:val="28"/>
        </w:rPr>
        <w:t>流转交易服务站竞价，报名者携带身份证和保证金银行缴款单参加竞标，未报名者不得进场参加竞标。</w:t>
      </w:r>
    </w:p>
    <w:p w14:paraId="0006BB81">
      <w:pPr>
        <w:spacing w:after="120" w:line="300" w:lineRule="exact"/>
        <w:ind w:firstLine="562" w:firstLineChars="200"/>
        <w:rPr>
          <w:rFonts w:ascii="仿宋_GB2312" w:eastAsia="仿宋_GB2312"/>
          <w:b/>
          <w:sz w:val="28"/>
          <w:szCs w:val="28"/>
        </w:rPr>
      </w:pPr>
      <w:r>
        <w:rPr>
          <w:rFonts w:hint="eastAsia" w:ascii="仿宋_GB2312" w:eastAsia="仿宋_GB2312"/>
          <w:b/>
          <w:sz w:val="28"/>
          <w:szCs w:val="28"/>
        </w:rPr>
        <w:t>三、注意事项:</w:t>
      </w:r>
    </w:p>
    <w:p w14:paraId="740E979E">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1、报名时需填写《意向受让方承诺书》和《报名登记表》，保证金直接交到</w:t>
      </w:r>
      <w:r>
        <w:rPr>
          <w:rFonts w:hint="eastAsia" w:ascii="仿宋_GB2312" w:eastAsia="仿宋_GB2312"/>
          <w:sz w:val="28"/>
          <w:szCs w:val="28"/>
          <w:lang w:val="en-US" w:eastAsia="zh-CN"/>
        </w:rPr>
        <w:t>京九路街道办事处三资</w:t>
      </w:r>
      <w:r>
        <w:rPr>
          <w:rFonts w:hint="eastAsia" w:ascii="仿宋_GB2312" w:eastAsia="仿宋_GB2312"/>
          <w:sz w:val="28"/>
          <w:szCs w:val="28"/>
        </w:rPr>
        <w:t>账户内，并注明缴款事由，保证金不计利息。</w:t>
      </w:r>
    </w:p>
    <w:p w14:paraId="5CA85208">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2、竞价开始，迟到不得进场参加竞标，按弃权处理。</w:t>
      </w:r>
    </w:p>
    <w:p w14:paraId="789169CC">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3、竞标者成交后，所交保证金冲抵竞标款，未成交者退还保证金。</w:t>
      </w:r>
    </w:p>
    <w:p w14:paraId="454CC141">
      <w:pPr>
        <w:spacing w:after="120" w:line="300" w:lineRule="exact"/>
        <w:ind w:firstLine="560" w:firstLineChars="200"/>
        <w:rPr>
          <w:rFonts w:ascii="仿宋_GB2312" w:eastAsia="仿宋_GB2312"/>
          <w:sz w:val="28"/>
          <w:szCs w:val="28"/>
        </w:rPr>
      </w:pPr>
      <w:r>
        <w:rPr>
          <w:rFonts w:hint="eastAsia" w:ascii="仿宋_GB2312" w:eastAsia="仿宋_GB2312"/>
          <w:bCs/>
          <w:sz w:val="28"/>
          <w:szCs w:val="28"/>
        </w:rPr>
        <w:t>4、成交者必须于</w:t>
      </w:r>
      <w:r>
        <w:rPr>
          <w:rFonts w:hint="eastAsia" w:ascii="仿宋_GB2312" w:eastAsia="仿宋_GB2312"/>
          <w:bCs/>
          <w:sz w:val="28"/>
          <w:szCs w:val="28"/>
          <w:lang w:val="en-US" w:eastAsia="zh-CN"/>
        </w:rPr>
        <w:t>公示期结束后3个工作日内</w:t>
      </w:r>
      <w:r>
        <w:rPr>
          <w:rFonts w:hint="eastAsia" w:ascii="仿宋_GB2312" w:eastAsia="仿宋_GB2312"/>
          <w:bCs/>
          <w:sz w:val="28"/>
          <w:szCs w:val="28"/>
        </w:rPr>
        <w:t>将余款交到</w:t>
      </w:r>
      <w:r>
        <w:rPr>
          <w:rFonts w:hint="eastAsia" w:ascii="仿宋_GB2312" w:eastAsia="仿宋_GB2312"/>
          <w:sz w:val="28"/>
          <w:szCs w:val="28"/>
          <w:lang w:val="en-US" w:eastAsia="zh-CN"/>
        </w:rPr>
        <w:t>京九路街道办事处三资</w:t>
      </w:r>
      <w:r>
        <w:rPr>
          <w:rFonts w:hint="eastAsia" w:ascii="仿宋_GB2312" w:eastAsia="仿宋_GB2312"/>
          <w:sz w:val="28"/>
          <w:szCs w:val="28"/>
        </w:rPr>
        <w:t>账户内</w:t>
      </w:r>
      <w:r>
        <w:rPr>
          <w:rFonts w:hint="eastAsia" w:ascii="仿宋_GB2312" w:eastAsia="仿宋_GB2312"/>
          <w:bCs/>
          <w:sz w:val="28"/>
          <w:szCs w:val="28"/>
        </w:rPr>
        <w:t>，否则保证金作为违约金，标段重新发包。</w:t>
      </w:r>
    </w:p>
    <w:p w14:paraId="2F0E7773">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5、鉴证费由中标人承担。</w:t>
      </w:r>
    </w:p>
    <w:p w14:paraId="350EFEE4">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6、解释权归</w:t>
      </w:r>
      <w:r>
        <w:rPr>
          <w:rFonts w:hint="eastAsia" w:ascii="仿宋" w:hAnsi="仿宋" w:eastAsia="仿宋" w:cs="仿宋"/>
          <w:b w:val="0"/>
          <w:bCs w:val="0"/>
          <w:sz w:val="28"/>
          <w:szCs w:val="28"/>
          <w:lang w:val="en-US" w:eastAsia="zh-CN"/>
        </w:rPr>
        <w:t>京九路街道办事处</w:t>
      </w:r>
      <w:r>
        <w:rPr>
          <w:rFonts w:hint="eastAsia" w:ascii="仿宋_GB2312" w:eastAsia="仿宋_GB2312"/>
          <w:sz w:val="28"/>
          <w:szCs w:val="28"/>
          <w:lang w:val="en-US" w:eastAsia="zh-CN"/>
        </w:rPr>
        <w:t>产权</w:t>
      </w:r>
      <w:r>
        <w:rPr>
          <w:rFonts w:hint="eastAsia" w:ascii="仿宋_GB2312" w:eastAsia="仿宋_GB2312"/>
          <w:sz w:val="28"/>
          <w:szCs w:val="28"/>
        </w:rPr>
        <w:t>流转交易服务站。</w:t>
      </w:r>
    </w:p>
    <w:p w14:paraId="598EEC8F">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7、本公告在颍州区农村产权交易中心网站</w:t>
      </w:r>
      <w:r>
        <w:rPr>
          <w:rFonts w:hint="eastAsia"/>
          <w:b/>
          <w:bCs/>
          <w:color w:val="16A560"/>
          <w:sz w:val="27"/>
          <w:szCs w:val="27"/>
        </w:rPr>
        <w:t>农业全程网（</w:t>
      </w:r>
      <w:r>
        <w:rPr>
          <w:b/>
          <w:bCs/>
          <w:color w:val="16A560"/>
          <w:sz w:val="27"/>
          <w:szCs w:val="27"/>
        </w:rPr>
        <w:t>http://www.nyqc365.com/</w:t>
      </w:r>
      <w:r>
        <w:rPr>
          <w:rFonts w:hint="eastAsia"/>
          <w:b/>
          <w:bCs/>
          <w:color w:val="16A560"/>
          <w:sz w:val="27"/>
          <w:szCs w:val="27"/>
        </w:rPr>
        <w:t>）</w:t>
      </w:r>
      <w:r>
        <w:rPr>
          <w:rFonts w:hint="eastAsia" w:ascii="仿宋_GB2312" w:eastAsia="仿宋_GB2312"/>
          <w:sz w:val="28"/>
          <w:szCs w:val="28"/>
        </w:rPr>
        <w:t>同时发布。</w:t>
      </w:r>
    </w:p>
    <w:p w14:paraId="182C2E06">
      <w:pPr>
        <w:spacing w:after="120" w:line="300" w:lineRule="exact"/>
        <w:ind w:right="320" w:firstLine="560" w:firstLineChars="200"/>
        <w:jc w:val="left"/>
        <w:rPr>
          <w:rFonts w:hint="default" w:ascii="仿宋_GB2312" w:eastAsia="仿宋_GB2312"/>
          <w:sz w:val="28"/>
          <w:szCs w:val="28"/>
          <w:lang w:val="en-US" w:eastAsia="zh-CN"/>
        </w:rPr>
      </w:pPr>
      <w:r>
        <w:rPr>
          <w:rFonts w:hint="eastAsia" w:ascii="仿宋_GB2312" w:eastAsia="仿宋_GB2312"/>
          <w:sz w:val="28"/>
          <w:szCs w:val="28"/>
        </w:rPr>
        <w:t>报名联系人：</w:t>
      </w:r>
      <w:r>
        <w:rPr>
          <w:rFonts w:hint="eastAsia" w:ascii="仿宋_GB2312" w:eastAsia="仿宋_GB2312"/>
          <w:sz w:val="28"/>
          <w:szCs w:val="28"/>
          <w:lang w:val="en-US" w:eastAsia="zh-CN"/>
        </w:rPr>
        <w:t>佟荣荣</w:t>
      </w:r>
      <w:r>
        <w:rPr>
          <w:rFonts w:hint="eastAsia" w:ascii="仿宋_GB2312" w:eastAsia="仿宋_GB2312"/>
          <w:sz w:val="28"/>
          <w:szCs w:val="28"/>
        </w:rPr>
        <w:t>、电话：</w:t>
      </w:r>
      <w:r>
        <w:rPr>
          <w:rFonts w:hint="eastAsia" w:ascii="仿宋_GB2312" w:eastAsia="仿宋_GB2312"/>
          <w:sz w:val="28"/>
          <w:szCs w:val="28"/>
          <w:lang w:val="en-US" w:eastAsia="zh-CN"/>
        </w:rPr>
        <w:t>0558-2219218</w:t>
      </w:r>
    </w:p>
    <w:p w14:paraId="28D4A24A">
      <w:pPr>
        <w:spacing w:after="120" w:line="300" w:lineRule="exact"/>
        <w:ind w:right="320" w:firstLine="560" w:firstLineChars="200"/>
        <w:jc w:val="right"/>
        <w:rPr>
          <w:rFonts w:ascii="仿宋_GB2312" w:eastAsia="仿宋_GB2312"/>
          <w:sz w:val="28"/>
          <w:szCs w:val="28"/>
        </w:rPr>
      </w:pPr>
    </w:p>
    <w:p w14:paraId="7B28BC3A">
      <w:pPr>
        <w:spacing w:after="120" w:line="300" w:lineRule="exact"/>
        <w:ind w:left="5599" w:leftChars="266" w:right="640" w:hanging="5040" w:hangingChars="1800"/>
        <w:jc w:val="right"/>
        <w:rPr>
          <w:rFonts w:hint="eastAsia" w:ascii="仿宋_GB2312" w:eastAsia="仿宋_GB2312"/>
          <w:sz w:val="28"/>
          <w:szCs w:val="28"/>
        </w:rPr>
      </w:pPr>
      <w:r>
        <w:rPr>
          <w:rFonts w:hint="eastAsia" w:ascii="仿宋" w:hAnsi="仿宋" w:eastAsia="仿宋" w:cs="仿宋"/>
          <w:b w:val="0"/>
          <w:bCs w:val="0"/>
          <w:sz w:val="28"/>
          <w:szCs w:val="28"/>
          <w:lang w:val="en-US" w:eastAsia="zh-CN"/>
        </w:rPr>
        <w:t>京九路街道办事处</w:t>
      </w:r>
      <w:r>
        <w:rPr>
          <w:rFonts w:hint="eastAsia" w:ascii="仿宋_GB2312" w:eastAsia="仿宋_GB2312"/>
          <w:sz w:val="28"/>
          <w:szCs w:val="28"/>
          <w:lang w:val="en-US" w:eastAsia="zh-CN"/>
        </w:rPr>
        <w:t>产权</w:t>
      </w:r>
      <w:r>
        <w:rPr>
          <w:rFonts w:hint="eastAsia" w:ascii="仿宋_GB2312" w:eastAsia="仿宋_GB2312"/>
          <w:sz w:val="28"/>
          <w:szCs w:val="28"/>
        </w:rPr>
        <w:t>流转交易服务站</w:t>
      </w:r>
    </w:p>
    <w:p w14:paraId="3620DE84">
      <w:pPr>
        <w:spacing w:after="120" w:line="300" w:lineRule="exact"/>
        <w:ind w:left="5599" w:leftChars="266" w:right="640" w:hanging="5040" w:hangingChars="1800"/>
        <w:jc w:val="center"/>
        <w:rPr>
          <w:rFonts w:ascii="仿宋_GB2312" w:eastAsia="仿宋_GB2312"/>
          <w:sz w:val="28"/>
          <w:szCs w:val="28"/>
        </w:rPr>
      </w:pPr>
      <w:r>
        <w:rPr>
          <w:rFonts w:hint="eastAsia" w:ascii="仿宋_GB2312" w:eastAsia="仿宋_GB2312"/>
          <w:sz w:val="28"/>
          <w:szCs w:val="28"/>
          <w:lang w:val="en-US" w:eastAsia="zh-CN"/>
        </w:rPr>
        <w:t xml:space="preserve">               2025年5月21日</w:t>
      </w:r>
      <w:r>
        <w:rPr>
          <w:rFonts w:hint="eastAsia" w:ascii="仿宋_GB2312" w:eastAsia="仿宋_GB2312"/>
          <w:sz w:val="28"/>
          <w:szCs w:val="28"/>
        </w:rPr>
        <w:t xml:space="preserve">                   </w:t>
      </w:r>
      <w:bookmarkStart w:id="2" w:name="s32"/>
      <w:r>
        <w:rPr>
          <w:rFonts w:hint="eastAsia" w:ascii="仿宋_GB2312" w:eastAsia="仿宋_GB2312"/>
          <w:sz w:val="28"/>
          <w:szCs w:val="28"/>
        </w:rPr>
        <w:t xml:space="preserve">        </w:t>
      </w:r>
      <w:bookmarkEnd w:id="2"/>
    </w:p>
    <w:p w14:paraId="069A43A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VmYzNhZjk3ODdmZGRkMTM2YmRhNjgzOTE5ZGJjMzAifQ=="/>
  </w:docVars>
  <w:rsids>
    <w:rsidRoot w:val="1FE00915"/>
    <w:rsid w:val="055C5CB0"/>
    <w:rsid w:val="1FE00915"/>
    <w:rsid w:val="29B44378"/>
    <w:rsid w:val="2FE438CF"/>
    <w:rsid w:val="448E3CC4"/>
    <w:rsid w:val="55CA4D6B"/>
    <w:rsid w:val="5C334E07"/>
    <w:rsid w:val="63DE36FE"/>
    <w:rsid w:val="65DB6CD6"/>
    <w:rsid w:val="6E356E3E"/>
    <w:rsid w:val="70524CBB"/>
    <w:rsid w:val="77BA5B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5"/>
    <w:qFormat/>
    <w:uiPriority w:val="0"/>
    <w:pPr>
      <w:tabs>
        <w:tab w:val="left" w:pos="0"/>
        <w:tab w:val="left" w:pos="993"/>
        <w:tab w:val="left" w:pos="1134"/>
      </w:tabs>
      <w:ind w:firstLine="420" w:firstLineChars="200"/>
    </w:pPr>
    <w:rPr>
      <w:rFonts w:ascii="Times New Roman" w:hAnsi="Times New Roman" w:eastAsia="宋体" w:cs="Times New Roman"/>
    </w:rPr>
  </w:style>
  <w:style w:type="paragraph" w:styleId="3">
    <w:name w:val="Body Text Indent"/>
    <w:basedOn w:val="1"/>
    <w:next w:val="4"/>
    <w:qFormat/>
    <w:uiPriority w:val="0"/>
    <w:pPr>
      <w:ind w:left="1395"/>
    </w:pPr>
    <w:rPr>
      <w:rFonts w:ascii="Times New Roman" w:hAnsi="Times New Roman" w:eastAsia="宋体" w:cs="Times New Roman"/>
      <w:sz w:val="28"/>
      <w:szCs w:val="20"/>
    </w:rPr>
  </w:style>
  <w:style w:type="paragraph" w:styleId="4">
    <w:name w:val="envelope return"/>
    <w:basedOn w:val="1"/>
    <w:qFormat/>
    <w:uiPriority w:val="0"/>
    <w:pPr>
      <w:snapToGrid w:val="0"/>
    </w:pPr>
    <w:rPr>
      <w:rFonts w:ascii="Arial" w:hAnsi="Arial" w:eastAsia="宋体" w:cs="Times New Roman"/>
    </w:rPr>
  </w:style>
  <w:style w:type="paragraph" w:styleId="5">
    <w:name w:val="List"/>
    <w:basedOn w:val="1"/>
    <w:qFormat/>
    <w:uiPriority w:val="0"/>
    <w:pPr>
      <w:ind w:left="200" w:hanging="200" w:hangingChars="200"/>
    </w:pPr>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618</Words>
  <Characters>697</Characters>
  <Lines>0</Lines>
  <Paragraphs>0</Paragraphs>
  <TotalTime>1</TotalTime>
  <ScaleCrop>false</ScaleCrop>
  <LinksUpToDate>false</LinksUpToDate>
  <CharactersWithSpaces>739</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2025-05-06T08:47:00Z</dcterms:created>
  <dc:creator>佟</dc:creator>
  <cp:lastModifiedBy>佟</cp:lastModifiedBy>
  <cp:lastPrinted>2025-05-09T07:16:00Z</cp:lastPrinted>
  <dcterms:modified xsi:type="dcterms:W3CDTF">2025-05-21T03:34:07Z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3B1DA7692A6C45F7BD560E959F3C3A8F_13</vt:lpwstr>
  </property>
  <property fmtid="{D5CDD505-2E9C-101B-9397-08002B2CF9AE}" pid="4" name="KSOTemplateDocerSaveRecord">
    <vt:lpwstr>eyJoZGlkIjoiMTVmYzNhZjk3ODdmZGRkMTM2YmRhNjgzOTE5ZGJjMzAifQ==</vt:lpwstr>
  </property>
</Properties>
</file>