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341202006Z20250404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邢集社区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邢集社区拆迁区30亩闲置土地竞价租赁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邢集社区拆迁区30亩闲置土地向外租赁，租赁期限两年，交易参考价15万元/年，保证金五千元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2025年4月16日至2025年4月22日至京九路街道办事处经济发展办报名。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bookmarkStart w:id="4" w:name="_GoBack"/>
      <w:bookmarkEnd w:id="4"/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2" w:name="s29"/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28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佟荣荣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18715588105</w:t>
      </w:r>
    </w:p>
    <w:p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  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 xml:space="preserve">流转交易服务站                   </w:t>
      </w:r>
      <w:bookmarkStart w:id="3" w:name="s32"/>
      <w:r>
        <w:rPr>
          <w:rFonts w:hint="eastAsia" w:ascii="仿宋_GB2312" w:eastAsia="仿宋_GB2312"/>
          <w:sz w:val="28"/>
          <w:szCs w:val="28"/>
        </w:rPr>
        <w:t xml:space="preserve">           </w:t>
      </w:r>
      <w:bookmarkEnd w:id="3"/>
    </w:p>
    <w:p>
      <w:pPr>
        <w:spacing w:after="120" w:line="300" w:lineRule="exact"/>
        <w:ind w:left="5599" w:leftChars="266" w:right="640" w:hanging="5040" w:hangingChars="1800"/>
        <w:jc w:val="center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2025年4月16日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5DE96EA8"/>
    <w:rsid w:val="0CB22487"/>
    <w:rsid w:val="3F2E3725"/>
    <w:rsid w:val="3F6C6463"/>
    <w:rsid w:val="476F0BC1"/>
    <w:rsid w:val="49512BF7"/>
    <w:rsid w:val="49C10661"/>
    <w:rsid w:val="520A5B3F"/>
    <w:rsid w:val="5D2E3ED4"/>
    <w:rsid w:val="5DE96EA8"/>
    <w:rsid w:val="74CB28DA"/>
    <w:rsid w:val="7799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595</Words>
  <Characters>670</Characters>
  <Lines>0</Lines>
  <Paragraphs>0</Paragraphs>
  <TotalTime>3</TotalTime>
  <ScaleCrop>false</ScaleCrop>
  <LinksUpToDate>false</LinksUpToDate>
  <CharactersWithSpaces>734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2025-01-03T00:42:00Z</dcterms:created>
  <dc:creator>佟</dc:creator>
  <cp:lastModifiedBy>佟</cp:lastModifiedBy>
  <cp:lastPrinted>2025-01-15T00:32:00Z</cp:lastPrinted>
  <dcterms:modified xsi:type="dcterms:W3CDTF">2025-04-16T08:11:16Z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ACA4F90D5A404CCC83A0B1DCA040BE35_13</vt:lpwstr>
  </property>
</Properties>
</file>