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8F782C">
      <w:pPr>
        <w:spacing w:after="120" w:line="600" w:lineRule="exact"/>
        <w:jc w:val="center"/>
        <w:rPr>
          <w:rFonts w:ascii="仿宋_GB2312" w:eastAsia="仿宋_GB2312"/>
          <w:b/>
          <w:sz w:val="44"/>
          <w:szCs w:val="44"/>
        </w:rPr>
      </w:pPr>
      <w:r>
        <w:rPr>
          <w:rFonts w:hint="eastAsia" w:ascii="仿宋_GB2312" w:eastAsia="仿宋_GB2312"/>
          <w:b/>
          <w:sz w:val="44"/>
          <w:szCs w:val="44"/>
          <w:lang w:eastAsia="zh-CN"/>
        </w:rPr>
        <w:t>竞租</w:t>
      </w:r>
      <w:r>
        <w:rPr>
          <w:rFonts w:hint="eastAsia" w:ascii="仿宋_GB2312" w:eastAsia="仿宋_GB2312"/>
          <w:b/>
          <w:sz w:val="44"/>
          <w:szCs w:val="44"/>
        </w:rPr>
        <w:t>公告</w:t>
      </w:r>
    </w:p>
    <w:p w14:paraId="26004D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60" w:lineRule="exact"/>
        <w:ind w:firstLine="560" w:firstLineChars="200"/>
        <w:textAlignment w:val="auto"/>
        <w:rPr>
          <w:rFonts w:hint="eastAsia" w:ascii="仿宋_GB2312" w:eastAsia="仿宋_GB2312"/>
          <w:b/>
          <w:bCs/>
          <w:sz w:val="28"/>
          <w:szCs w:val="28"/>
          <w:highlight w:val="none"/>
          <w:lang w:eastAsia="zh-CN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 xml:space="preserve"> 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 xml:space="preserve">                        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项目编号：341204103Z202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>504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0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>2</w:t>
      </w:r>
    </w:p>
    <w:p w14:paraId="43FCE8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color w:val="auto"/>
          <w:sz w:val="28"/>
          <w:szCs w:val="28"/>
          <w:highlight w:val="none"/>
        </w:rPr>
      </w:pP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根据《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颍泉区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行流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镇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农村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产权流转交易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管理办法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（试行）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》规定，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受行流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镇政府委托由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行流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镇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农村产权交易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服务站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决定对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行流镇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5.39亩国有土地进行竞租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，现将有关事项公布如下：</w:t>
      </w:r>
    </w:p>
    <w:p w14:paraId="00650A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2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eastAsia="zh-CN"/>
        </w:rPr>
        <w:t>标的物、保证金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：</w:t>
      </w:r>
    </w:p>
    <w:p w14:paraId="1FD207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default" w:ascii="仿宋_GB2312" w:eastAsia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标的物：行流镇国有土地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5.39亩地。</w:t>
      </w:r>
    </w:p>
    <w:p w14:paraId="1081D8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项目标的物分别位于颍泉区行流镇大周村铁路旁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1.5亩、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供电所南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3.5亩、瓦房庄东北0.39亩。</w:t>
      </w:r>
    </w:p>
    <w:p w14:paraId="519D29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该项目以公开竞拍方式出租，竞得者可有行流镇国有土地地经营权，本次</w:t>
      </w:r>
      <w:r>
        <w:rPr>
          <w:rFonts w:hint="eastAsia" w:ascii="仿宋_GB2312" w:eastAsia="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承包期5年，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租金一年一付。租金竞拍起始价4312.00元/年（即800.00元/年.亩）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。</w:t>
      </w:r>
    </w:p>
    <w:p w14:paraId="234413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2" w:firstLineChars="200"/>
        <w:textAlignment w:val="auto"/>
        <w:rPr>
          <w:rFonts w:ascii="仿宋_GB2312" w:eastAsia="仿宋_GB2312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二、报名须知：</w:t>
      </w:r>
    </w:p>
    <w:p w14:paraId="0008F4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1、报名时间及地点：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2025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08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时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分—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2025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15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17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时分前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到行流镇党政办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报名。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报名需缴纳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保证金1000.00元。</w:t>
      </w:r>
    </w:p>
    <w:p w14:paraId="756801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2、竞价时间及地点：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2025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16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上午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时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30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分</w:t>
      </w:r>
      <w:r>
        <w:rPr>
          <w:rFonts w:hint="eastAsia" w:ascii="仿宋_GB2312" w:eastAsia="仿宋_GB2312"/>
          <w:sz w:val="28"/>
          <w:szCs w:val="28"/>
          <w:highlight w:val="none"/>
        </w:rPr>
        <w:t>在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颍泉区行流镇财政所一楼行流镇农村产权交易站</w:t>
      </w:r>
      <w:r>
        <w:rPr>
          <w:rFonts w:hint="eastAsia" w:ascii="仿宋_GB2312" w:eastAsia="仿宋_GB2312"/>
          <w:sz w:val="28"/>
          <w:szCs w:val="28"/>
          <w:highlight w:val="none"/>
        </w:rPr>
        <w:t>，报名者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需</w:t>
      </w:r>
      <w:r>
        <w:rPr>
          <w:rFonts w:hint="eastAsia" w:ascii="仿宋_GB2312" w:eastAsia="仿宋_GB2312"/>
          <w:sz w:val="28"/>
          <w:szCs w:val="28"/>
          <w:highlight w:val="none"/>
        </w:rPr>
        <w:t>携带身份证和保证金银行缴款单参加竞标，未报名者不得进场参加竞标。</w:t>
      </w:r>
    </w:p>
    <w:p w14:paraId="2B21C5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2" w:firstLineChars="200"/>
        <w:textAlignment w:val="auto"/>
        <w:rPr>
          <w:rFonts w:ascii="仿宋_GB2312" w:eastAsia="仿宋_GB2312"/>
          <w:b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三、注意事项:</w:t>
      </w:r>
    </w:p>
    <w:p w14:paraId="003BBB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1、报名时需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将</w:t>
      </w:r>
      <w:r>
        <w:rPr>
          <w:rFonts w:hint="eastAsia" w:ascii="仿宋_GB2312" w:eastAsia="仿宋_GB2312"/>
          <w:sz w:val="28"/>
          <w:szCs w:val="28"/>
          <w:highlight w:val="none"/>
        </w:rPr>
        <w:t>保证金交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至阜阳市颍泉区</w:t>
      </w:r>
      <w:r>
        <w:rPr>
          <w:rFonts w:hint="eastAsia" w:ascii="仿宋_GB2312" w:eastAsia="仿宋_GB2312"/>
          <w:sz w:val="28"/>
          <w:szCs w:val="28"/>
          <w:highlight w:val="none"/>
        </w:rPr>
        <w:t>行流镇人民政府农村会计委托代理服务中心账户内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（账号:20000296849610300000018；开户行：颍泉农村商业银行行流支行）</w:t>
      </w:r>
      <w:r>
        <w:rPr>
          <w:rFonts w:hint="eastAsia" w:ascii="仿宋_GB2312" w:eastAsia="仿宋_GB2312"/>
          <w:sz w:val="28"/>
          <w:szCs w:val="28"/>
          <w:highlight w:val="none"/>
        </w:rPr>
        <w:t>，并注明缴款事由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（竞租押金）</w:t>
      </w:r>
      <w:r>
        <w:rPr>
          <w:rFonts w:hint="eastAsia" w:ascii="仿宋_GB2312" w:eastAsia="仿宋_GB2312"/>
          <w:sz w:val="28"/>
          <w:szCs w:val="28"/>
          <w:highlight w:val="none"/>
        </w:rPr>
        <w:t>。</w:t>
      </w:r>
    </w:p>
    <w:p w14:paraId="13E9C2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2、竞价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时，</w:t>
      </w:r>
      <w:r>
        <w:rPr>
          <w:rFonts w:hint="eastAsia" w:ascii="仿宋_GB2312" w:eastAsia="仿宋_GB2312"/>
          <w:sz w:val="28"/>
          <w:szCs w:val="28"/>
          <w:highlight w:val="none"/>
        </w:rPr>
        <w:t>迟到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  <w:highlight w:val="none"/>
        </w:rPr>
        <w:t>分钟按弃权处理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  <w:highlight w:val="none"/>
        </w:rPr>
        <w:t>不得进场参加竞标。</w:t>
      </w:r>
    </w:p>
    <w:p w14:paraId="62BE40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3、竞标者成交后，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与镇政府签订土地租赁协议，</w:t>
      </w:r>
      <w:r>
        <w:rPr>
          <w:rFonts w:hint="eastAsia" w:ascii="仿宋_GB2312" w:eastAsia="仿宋_GB2312"/>
          <w:sz w:val="28"/>
          <w:szCs w:val="28"/>
          <w:highlight w:val="none"/>
        </w:rPr>
        <w:t>所交保证金冲抵竞标款，未成交者退还保证金。</w:t>
      </w:r>
    </w:p>
    <w:p w14:paraId="30DAF2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4、成交者必须于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2025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18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17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时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分前将余款交到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镇指定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账户内，否则保证金作为违约金，标段重新发包。</w:t>
      </w:r>
    </w:p>
    <w:p w14:paraId="06888E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5、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本公告在行流镇政府、财经服务中心张贴公示，在颍泉区农业全程网（http://nyqc365.com）</w:t>
      </w:r>
      <w:r>
        <w:rPr>
          <w:rFonts w:hint="eastAsia" w:ascii="仿宋_GB2312" w:eastAsia="仿宋_GB2312"/>
          <w:sz w:val="28"/>
          <w:szCs w:val="28"/>
          <w:highlight w:val="none"/>
        </w:rPr>
        <w:t>发布。</w:t>
      </w:r>
    </w:p>
    <w:p w14:paraId="4C5D6E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_GB2312" w:eastAsia="仿宋_GB2312"/>
          <w:color w:val="auto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6、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解释权归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行流镇党政办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。</w:t>
      </w:r>
    </w:p>
    <w:p w14:paraId="01B3FD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_GB2312" w:eastAsia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报名联系人：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姜赵亮。报名</w:t>
      </w:r>
      <w:r>
        <w:rPr>
          <w:rFonts w:hint="eastAsia" w:ascii="仿宋_GB2312" w:eastAsia="仿宋_GB2312"/>
          <w:sz w:val="28"/>
          <w:szCs w:val="28"/>
          <w:highlight w:val="none"/>
        </w:rPr>
        <w:t>电话：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0558--3721031</w:t>
      </w:r>
    </w:p>
    <w:p w14:paraId="65D0DA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320" w:firstLine="560" w:firstLineChars="200"/>
        <w:jc w:val="right"/>
        <w:textAlignment w:val="auto"/>
        <w:rPr>
          <w:rFonts w:hint="eastAsia" w:ascii="仿宋_GB2312" w:eastAsia="仿宋_GB2312"/>
          <w:sz w:val="28"/>
          <w:szCs w:val="28"/>
          <w:highlight w:val="none"/>
          <w:lang w:eastAsia="zh-CN"/>
        </w:rPr>
      </w:pPr>
      <w:bookmarkStart w:id="0" w:name="_GoBack"/>
      <w:bookmarkEnd w:id="0"/>
      <w:r>
        <w:rPr>
          <w:rFonts w:hint="eastAsia" w:ascii="仿宋_GB2312" w:eastAsia="仿宋_GB2312"/>
          <w:sz w:val="28"/>
          <w:szCs w:val="28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2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颍泉区行流镇</w:t>
      </w:r>
      <w:r>
        <w:rPr>
          <w:rFonts w:hint="eastAsia" w:ascii="仿宋_GB2312" w:eastAsia="仿宋_GB2312"/>
          <w:sz w:val="28"/>
          <w:szCs w:val="28"/>
          <w:highlight w:val="none"/>
        </w:rPr>
        <w:t>农村产权交易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服务站</w:t>
      </w:r>
    </w:p>
    <w:p w14:paraId="1F8E0C8B">
      <w:r>
        <w:rPr>
          <w:rFonts w:hint="eastAsia" w:ascii="仿宋_GB2312" w:eastAsia="仿宋_GB2312"/>
          <w:sz w:val="28"/>
          <w:szCs w:val="28"/>
        </w:rPr>
        <w:t xml:space="preserve">                            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Y1ZTg2OTEyZGRhZjZjYjdjNjUxNjc1ZjEwODEzMjcifQ=="/>
  </w:docVars>
  <w:rsids>
    <w:rsidRoot w:val="3AE907C2"/>
    <w:rsid w:val="3AE90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2025-04-15T00:48:00Z</dcterms:created>
  <dc:creator>萌小牛</dc:creator>
  <cp:lastModifiedBy>萌小牛</cp:lastModifiedBy>
  <dcterms:modified xsi:type="dcterms:W3CDTF">2025-04-15T00:49:33Z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2C144961E7A341EAAFFACB176F30A276_11</vt:lpwstr>
  </property>
</Properties>
</file>