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5D172">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24EA38B5">
      <w:pPr>
        <w:spacing w:after="120" w:line="600" w:lineRule="exact"/>
        <w:ind w:firstLine="1968" w:firstLineChars="700"/>
        <w:jc w:val="both"/>
        <w:rPr>
          <w:rFonts w:hint="default" w:ascii="仿宋_GB2312" w:eastAsia="仿宋_GB2312"/>
          <w:b/>
          <w:bCs/>
          <w:sz w:val="28"/>
          <w:szCs w:val="28"/>
          <w:highlight w:val="none"/>
          <w:u w:val="single"/>
          <w:lang w:val="en-US" w:eastAsia="zh-CN"/>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single"/>
          <w:lang w:val="en-US" w:eastAsia="zh-CN"/>
        </w:rPr>
        <w:t xml:space="preserve">  </w:t>
      </w:r>
      <w:r>
        <w:rPr>
          <w:rFonts w:hint="eastAsia" w:asciiTheme="majorEastAsia" w:hAnsiTheme="majorEastAsia" w:eastAsiaTheme="majorEastAsia" w:cstheme="majorEastAsia"/>
          <w:b/>
          <w:bCs/>
          <w:sz w:val="32"/>
          <w:szCs w:val="32"/>
          <w:u w:val="single"/>
          <w:lang w:val="en-US" w:eastAsia="zh-CN"/>
        </w:rPr>
        <w:t>341225120</w:t>
      </w:r>
      <w:r>
        <w:rPr>
          <w:rFonts w:hint="eastAsia" w:asciiTheme="majorEastAsia" w:hAnsiTheme="majorEastAsia" w:eastAsiaTheme="majorEastAsia" w:cstheme="majorEastAsia"/>
          <w:b/>
          <w:bCs/>
          <w:sz w:val="36"/>
          <w:szCs w:val="36"/>
          <w:highlight w:val="darkGreen"/>
          <w:u w:val="single"/>
          <w:lang w:val="en-US" w:eastAsia="zh-CN"/>
        </w:rPr>
        <w:t>Z</w:t>
      </w:r>
      <w:r>
        <w:rPr>
          <w:rFonts w:hint="eastAsia" w:asciiTheme="majorEastAsia" w:hAnsiTheme="majorEastAsia" w:eastAsiaTheme="majorEastAsia" w:cstheme="majorEastAsia"/>
          <w:b/>
          <w:bCs/>
          <w:sz w:val="32"/>
          <w:szCs w:val="32"/>
          <w:u w:val="single"/>
          <w:lang w:val="en-US" w:eastAsia="zh-CN"/>
        </w:rPr>
        <w:t xml:space="preserve">20250201  </w:t>
      </w:r>
      <w:r>
        <w:rPr>
          <w:rFonts w:hint="eastAsia" w:ascii="仿宋_GB2312" w:eastAsia="仿宋_GB2312"/>
          <w:b/>
          <w:bCs/>
          <w:sz w:val="28"/>
          <w:szCs w:val="28"/>
          <w:highlight w:val="none"/>
          <w:u w:val="single"/>
          <w:lang w:val="en-US" w:eastAsia="zh-CN"/>
        </w:rPr>
        <w:t xml:space="preserve">             </w:t>
      </w:r>
    </w:p>
    <w:p w14:paraId="002D26C7">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sz w:val="28"/>
          <w:szCs w:val="28"/>
          <w:highlight w:val="none"/>
          <w:lang w:val="en-US" w:eastAsia="zh-CN"/>
        </w:rPr>
        <w:t>阜南城发建设有限公司委托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w:t>
      </w:r>
      <w:r>
        <w:rPr>
          <w:rFonts w:hint="eastAsia" w:ascii="仿宋_GB2312" w:eastAsia="仿宋_GB2312"/>
          <w:sz w:val="28"/>
          <w:szCs w:val="28"/>
          <w:highlight w:val="none"/>
          <w:lang w:eastAsia="zh-CN"/>
        </w:rPr>
        <w:t>，</w:t>
      </w:r>
      <w:r>
        <w:rPr>
          <w:rFonts w:hint="eastAsia" w:ascii="仿宋_GB2312" w:eastAsia="仿宋_GB2312"/>
          <w:sz w:val="28"/>
          <w:szCs w:val="28"/>
          <w:highlight w:val="none"/>
        </w:rPr>
        <w:t>对</w:t>
      </w:r>
      <w:r>
        <w:rPr>
          <w:rFonts w:hint="eastAsia" w:ascii="仿宋_GB2312" w:eastAsia="仿宋_GB2312"/>
          <w:sz w:val="28"/>
          <w:szCs w:val="28"/>
          <w:highlight w:val="none"/>
          <w:lang w:eastAsia="zh-CN"/>
        </w:rPr>
        <w:t>阜南县鹿城镇南关社区刘东队集体土地房屋旧</w:t>
      </w:r>
      <w:r>
        <w:rPr>
          <w:rFonts w:hint="eastAsia" w:ascii="仿宋_GB2312" w:eastAsia="仿宋_GB2312"/>
          <w:sz w:val="28"/>
          <w:szCs w:val="28"/>
          <w:highlight w:val="none"/>
          <w:lang w:val="en-US" w:eastAsia="zh-CN"/>
        </w:rPr>
        <w:t>材</w:t>
      </w:r>
      <w:r>
        <w:rPr>
          <w:rFonts w:hint="eastAsia" w:ascii="仿宋_GB2312" w:eastAsia="仿宋_GB2312"/>
          <w:sz w:val="28"/>
          <w:szCs w:val="28"/>
          <w:highlight w:val="none"/>
          <w:lang w:eastAsia="zh-CN"/>
        </w:rPr>
        <w:t>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10841354">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363B4FB8">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标段位置：</w:t>
      </w:r>
      <w:bookmarkStart w:id="0" w:name="s23"/>
      <w:r>
        <w:rPr>
          <w:rFonts w:hint="eastAsia" w:ascii="仿宋_GB2312" w:eastAsia="仿宋_GB2312"/>
          <w:sz w:val="28"/>
          <w:szCs w:val="28"/>
          <w:highlight w:val="none"/>
        </w:rPr>
        <w:t>项目位于</w:t>
      </w:r>
      <w:r>
        <w:rPr>
          <w:rFonts w:hint="eastAsia" w:ascii="仿宋_GB2312" w:eastAsia="仿宋_GB2312"/>
          <w:sz w:val="28"/>
          <w:szCs w:val="28"/>
          <w:highlight w:val="none"/>
          <w:lang w:val="en-US" w:eastAsia="zh-CN"/>
        </w:rPr>
        <w:t>鹿城镇</w:t>
      </w:r>
      <w:r>
        <w:rPr>
          <w:rFonts w:hint="eastAsia" w:ascii="仿宋" w:hAnsi="仿宋" w:eastAsia="仿宋" w:cs="仿宋"/>
          <w:sz w:val="28"/>
          <w:szCs w:val="28"/>
          <w:highlight w:val="none"/>
          <w:lang w:val="en-US" w:eastAsia="zh-CN"/>
        </w:rPr>
        <w:t>南关社区刘东队</w:t>
      </w:r>
      <w:r>
        <w:rPr>
          <w:rFonts w:hint="eastAsia" w:ascii="仿宋_GB2312" w:eastAsia="仿宋_GB2312"/>
          <w:sz w:val="28"/>
          <w:szCs w:val="28"/>
          <w:highlight w:val="none"/>
        </w:rPr>
        <w:t>，面积约</w:t>
      </w:r>
      <w:r>
        <w:rPr>
          <w:rFonts w:hint="eastAsia" w:eastAsia="楷体"/>
          <w:sz w:val="28"/>
          <w:szCs w:val="28"/>
          <w:highlight w:val="none"/>
          <w:lang w:val="en-US" w:eastAsia="zh-CN"/>
        </w:rPr>
        <w:t>14078.22</w:t>
      </w:r>
      <w:r>
        <w:rPr>
          <w:rFonts w:hint="eastAsia" w:ascii="仿宋_GB2312" w:eastAsia="仿宋_GB2312"/>
          <w:sz w:val="28"/>
          <w:szCs w:val="28"/>
          <w:highlight w:val="none"/>
        </w:rPr>
        <w:t>平方米</w:t>
      </w:r>
      <w:r>
        <w:rPr>
          <w:rFonts w:hint="eastAsia" w:eastAsia="楷体"/>
          <w:sz w:val="28"/>
          <w:szCs w:val="28"/>
          <w:highlight w:val="none"/>
          <w:lang w:val="en-US" w:eastAsia="zh-CN"/>
        </w:rPr>
        <w:t>拆迁旧料，</w:t>
      </w:r>
      <w:r>
        <w:rPr>
          <w:rFonts w:hint="eastAsia" w:ascii="仿宋_GB2312" w:eastAsia="仿宋_GB2312"/>
          <w:sz w:val="28"/>
          <w:szCs w:val="28"/>
          <w:highlight w:val="none"/>
        </w:rPr>
        <w:t>保证金</w:t>
      </w:r>
      <w:r>
        <w:rPr>
          <w:rFonts w:hint="eastAsia" w:ascii="仿宋_GB2312" w:eastAsia="仿宋_GB2312"/>
          <w:sz w:val="28"/>
          <w:szCs w:val="28"/>
          <w:highlight w:val="none"/>
          <w:lang w:val="en-US" w:eastAsia="zh-CN"/>
        </w:rPr>
        <w:t>100000</w:t>
      </w:r>
      <w:r>
        <w:rPr>
          <w:rFonts w:hint="eastAsia" w:ascii="仿宋_GB2312" w:eastAsia="仿宋_GB2312"/>
          <w:sz w:val="28"/>
          <w:szCs w:val="28"/>
          <w:highlight w:val="none"/>
        </w:rPr>
        <w:t>元。</w:t>
      </w:r>
      <w:bookmarkEnd w:id="0"/>
    </w:p>
    <w:p w14:paraId="4B432EBA">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二、报名须知：</w:t>
      </w:r>
    </w:p>
    <w:p w14:paraId="1BD3D6FA">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sz w:val="28"/>
          <w:szCs w:val="28"/>
          <w:highlight w:val="none"/>
        </w:rPr>
        <w:t>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02</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11</w:t>
      </w:r>
      <w:r>
        <w:rPr>
          <w:rFonts w:hint="eastAsia" w:ascii="仿宋_GB2312" w:eastAsia="仿宋_GB2312"/>
          <w:sz w:val="28"/>
          <w:szCs w:val="28"/>
          <w:highlight w:val="none"/>
        </w:rPr>
        <w:t>日</w:t>
      </w: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时</w:t>
      </w:r>
      <w:r>
        <w:rPr>
          <w:rFonts w:hint="eastAsia" w:ascii="仿宋_GB2312" w:eastAsia="仿宋_GB2312"/>
          <w:sz w:val="28"/>
          <w:szCs w:val="28"/>
          <w:highlight w:val="none"/>
          <w:lang w:val="en-US" w:eastAsia="zh-CN"/>
        </w:rPr>
        <w:t>0</w:t>
      </w:r>
      <w:r>
        <w:rPr>
          <w:rFonts w:hint="eastAsia" w:ascii="仿宋_GB2312" w:eastAsia="仿宋_GB2312"/>
          <w:sz w:val="28"/>
          <w:szCs w:val="28"/>
          <w:highlight w:val="none"/>
        </w:rPr>
        <w:t>0分</w:t>
      </w:r>
      <w:bookmarkEnd w:id="1"/>
      <w:r>
        <w:rPr>
          <w:rFonts w:hint="eastAsia" w:ascii="仿宋_GB2312" w:eastAsia="仿宋_GB2312"/>
          <w:sz w:val="28"/>
          <w:szCs w:val="28"/>
          <w:highlight w:val="none"/>
          <w:lang w:val="en-US" w:eastAsia="zh-CN"/>
        </w:rPr>
        <w:t xml:space="preserve"> </w:t>
      </w:r>
      <w:r>
        <w:rPr>
          <w:rFonts w:hint="eastAsia" w:ascii="仿宋_GB2312" w:eastAsia="仿宋_GB2312"/>
          <w:sz w:val="28"/>
          <w:szCs w:val="28"/>
          <w:highlight w:val="none"/>
        </w:rPr>
        <w:t>—</w:t>
      </w:r>
      <w:bookmarkStart w:id="2" w:name="s25"/>
      <w:r>
        <w:rPr>
          <w:rFonts w:hint="eastAsia" w:ascii="仿宋_GB2312" w:eastAsia="仿宋_GB2312"/>
          <w:sz w:val="28"/>
          <w:szCs w:val="28"/>
          <w:highlight w:val="none"/>
          <w:lang w:val="en-US" w:eastAsia="zh-CN"/>
        </w:rPr>
        <w:t xml:space="preserve"> 2025 </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 xml:space="preserve"> 02</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18</w:t>
      </w:r>
      <w:r>
        <w:rPr>
          <w:rFonts w:hint="eastAsia" w:ascii="仿宋_GB2312" w:eastAsia="仿宋_GB2312"/>
          <w:sz w:val="28"/>
          <w:szCs w:val="28"/>
          <w:highlight w:val="none"/>
        </w:rPr>
        <w:t>日17时</w:t>
      </w:r>
      <w:r>
        <w:rPr>
          <w:rFonts w:hint="eastAsia" w:ascii="仿宋_GB2312" w:eastAsia="仿宋_GB2312"/>
          <w:sz w:val="28"/>
          <w:szCs w:val="28"/>
          <w:highlight w:val="none"/>
          <w:lang w:val="en-US" w:eastAsia="zh-CN"/>
        </w:rPr>
        <w:t>30</w:t>
      </w:r>
      <w:r>
        <w:rPr>
          <w:rFonts w:hint="eastAsia" w:ascii="仿宋_GB2312" w:eastAsia="仿宋_GB2312"/>
          <w:sz w:val="28"/>
          <w:szCs w:val="28"/>
          <w:highlight w:val="none"/>
        </w:rPr>
        <w:t>分</w:t>
      </w:r>
      <w:bookmarkEnd w:id="2"/>
      <w:r>
        <w:rPr>
          <w:rFonts w:hint="eastAsia" w:ascii="仿宋_GB2312" w:eastAsia="仿宋_GB2312"/>
          <w:sz w:val="28"/>
          <w:szCs w:val="28"/>
          <w:highlight w:val="none"/>
        </w:rPr>
        <w:t>前</w:t>
      </w:r>
      <w:r>
        <w:rPr>
          <w:rFonts w:hint="eastAsia" w:ascii="仿宋_GB2312" w:eastAsia="仿宋_GB2312"/>
          <w:sz w:val="28"/>
          <w:szCs w:val="28"/>
          <w:highlight w:val="none"/>
          <w:lang w:val="en-US" w:eastAsia="zh-CN"/>
        </w:rPr>
        <w:t>带上法人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明（不是法人本人，需携带委托授权书）</w:t>
      </w:r>
      <w:r>
        <w:rPr>
          <w:rFonts w:ascii="仿宋_GB2312" w:hAnsi="宋体" w:eastAsia="仿宋_GB2312" w:cs="仿宋_GB2312"/>
          <w:i w:val="0"/>
          <w:iCs w:val="0"/>
          <w:caps w:val="0"/>
          <w:color w:val="000000"/>
          <w:spacing w:val="0"/>
          <w:sz w:val="28"/>
          <w:szCs w:val="28"/>
          <w:highlight w:val="none"/>
        </w:rPr>
        <w:t>、</w:t>
      </w:r>
      <w:r>
        <w:rPr>
          <w:rFonts w:hint="eastAsia" w:ascii="仿宋_GB2312" w:hAnsi="宋体" w:eastAsia="仿宋_GB2312" w:cs="仿宋_GB2312"/>
          <w:i w:val="0"/>
          <w:iCs w:val="0"/>
          <w:caps w:val="0"/>
          <w:color w:val="000000"/>
          <w:spacing w:val="0"/>
          <w:sz w:val="28"/>
          <w:szCs w:val="28"/>
          <w:highlight w:val="none"/>
          <w:lang w:val="en-US" w:eastAsia="zh-CN"/>
        </w:rPr>
        <w:t>公司营业执照副本及</w:t>
      </w:r>
      <w:r>
        <w:rPr>
          <w:rFonts w:ascii="仿宋_GB2312" w:hAnsi="宋体" w:eastAsia="仿宋_GB2312" w:cs="仿宋_GB2312"/>
          <w:i w:val="0"/>
          <w:iCs w:val="0"/>
          <w:caps w:val="0"/>
          <w:color w:val="000000"/>
          <w:spacing w:val="0"/>
          <w:sz w:val="28"/>
          <w:szCs w:val="28"/>
          <w:highlight w:val="none"/>
        </w:rPr>
        <w:t>资质证书，</w:t>
      </w:r>
      <w:r>
        <w:rPr>
          <w:rFonts w:hint="eastAsia" w:ascii="仿宋_GB2312" w:eastAsia="仿宋_GB2312"/>
          <w:sz w:val="28"/>
          <w:szCs w:val="28"/>
          <w:highlight w:val="none"/>
        </w:rPr>
        <w:t>保证金银行缴款单</w:t>
      </w:r>
      <w:r>
        <w:rPr>
          <w:rFonts w:hint="eastAsia" w:ascii="仿宋_GB2312" w:hAnsi="宋体" w:eastAsia="仿宋_GB2312" w:cs="仿宋_GB2312"/>
          <w:i w:val="0"/>
          <w:iCs w:val="0"/>
          <w:caps w:val="0"/>
          <w:color w:val="000000"/>
          <w:spacing w:val="0"/>
          <w:sz w:val="28"/>
          <w:szCs w:val="28"/>
          <w:highlight w:val="none"/>
          <w:lang w:val="en-US" w:eastAsia="zh-CN"/>
        </w:rPr>
        <w:t>到</w:t>
      </w:r>
      <w:r>
        <w:rPr>
          <w:rFonts w:hint="eastAsia" w:ascii="仿宋_GB2312" w:eastAsia="仿宋_GB2312"/>
          <w:sz w:val="28"/>
          <w:szCs w:val="28"/>
          <w:highlight w:val="none"/>
          <w:lang w:val="en-US" w:eastAsia="zh-CN"/>
        </w:rPr>
        <w:t>阜南城发建设有限公司办公室现场</w:t>
      </w:r>
      <w:r>
        <w:rPr>
          <w:rFonts w:hint="eastAsia" w:ascii="仿宋_GB2312" w:eastAsia="仿宋_GB2312"/>
          <w:sz w:val="28"/>
          <w:szCs w:val="28"/>
          <w:highlight w:val="none"/>
        </w:rPr>
        <w:t>报名。</w:t>
      </w:r>
    </w:p>
    <w:p w14:paraId="134228C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sz w:val="28"/>
          <w:szCs w:val="28"/>
          <w:highlight w:val="none"/>
          <w:lang w:val="en-US" w:eastAsia="zh-CN"/>
        </w:rPr>
        <w:t>2025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 xml:space="preserve"> 02</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19</w:t>
      </w:r>
      <w:r>
        <w:rPr>
          <w:rFonts w:hint="eastAsia" w:ascii="仿宋_GB2312" w:eastAsia="仿宋_GB2312"/>
          <w:sz w:val="28"/>
          <w:szCs w:val="28"/>
          <w:highlight w:val="none"/>
        </w:rPr>
        <w:t>日</w:t>
      </w:r>
      <w:r>
        <w:rPr>
          <w:rFonts w:hint="eastAsia" w:ascii="仿宋_GB2312" w:eastAsia="仿宋_GB2312"/>
          <w:sz w:val="28"/>
          <w:szCs w:val="28"/>
          <w:highlight w:val="none"/>
          <w:lang w:val="en-US" w:eastAsia="zh-CN"/>
        </w:rPr>
        <w:t>09</w:t>
      </w:r>
      <w:r>
        <w:rPr>
          <w:rFonts w:hint="eastAsia" w:ascii="仿宋_GB2312" w:eastAsia="仿宋_GB2312"/>
          <w:sz w:val="28"/>
          <w:szCs w:val="28"/>
          <w:highlight w:val="none"/>
        </w:rPr>
        <w:t>时</w:t>
      </w:r>
      <w:r>
        <w:rPr>
          <w:rFonts w:hint="eastAsia" w:ascii="仿宋_GB2312" w:eastAsia="仿宋_GB2312"/>
          <w:sz w:val="28"/>
          <w:szCs w:val="28"/>
          <w:highlight w:val="none"/>
          <w:lang w:val="en-US" w:eastAsia="zh-CN"/>
        </w:rPr>
        <w:t>0</w:t>
      </w:r>
      <w:r>
        <w:rPr>
          <w:rFonts w:hint="eastAsia" w:ascii="仿宋_GB2312" w:eastAsia="仿宋_GB2312"/>
          <w:sz w:val="28"/>
          <w:szCs w:val="28"/>
          <w:highlight w:val="none"/>
        </w:rPr>
        <w:t>0分</w:t>
      </w:r>
      <w:bookmarkEnd w:id="3"/>
      <w:r>
        <w:rPr>
          <w:rFonts w:hint="eastAsia" w:ascii="仿宋_GB2312" w:eastAsia="仿宋_GB2312"/>
          <w:sz w:val="28"/>
          <w:szCs w:val="28"/>
          <w:highlight w:val="none"/>
        </w:rPr>
        <w:t>在</w:t>
      </w:r>
      <w:r>
        <w:rPr>
          <w:rFonts w:hint="eastAsia" w:ascii="仿宋_GB2312" w:eastAsia="仿宋_GB2312"/>
          <w:sz w:val="28"/>
          <w:szCs w:val="28"/>
          <w:highlight w:val="none"/>
          <w:lang w:val="en-US" w:eastAsia="zh-CN"/>
        </w:rPr>
        <w:t>阜南城发建设有限公司三楼会议室</w:t>
      </w:r>
      <w:r>
        <w:rPr>
          <w:rFonts w:hint="eastAsia" w:ascii="仿宋_GB2312" w:eastAsia="仿宋_GB2312"/>
          <w:sz w:val="28"/>
          <w:szCs w:val="28"/>
          <w:highlight w:val="none"/>
        </w:rPr>
        <w:t>竞价，报名者携带身份证和保证金银行缴款单参加竞标，</w:t>
      </w:r>
      <w:r>
        <w:rPr>
          <w:rFonts w:hint="eastAsia" w:ascii="仿宋_GB2312" w:hAnsi="宋体" w:eastAsia="仿宋_GB2312" w:cs="仿宋_GB2312"/>
          <w:i w:val="0"/>
          <w:iCs w:val="0"/>
          <w:caps w:val="0"/>
          <w:color w:val="000000"/>
          <w:spacing w:val="0"/>
          <w:sz w:val="28"/>
          <w:szCs w:val="28"/>
          <w:highlight w:val="none"/>
          <w:lang w:val="en-US" w:eastAsia="zh-CN"/>
        </w:rPr>
        <w:t>法人不能参加竞拍需有委托授权书，</w:t>
      </w:r>
      <w:r>
        <w:rPr>
          <w:rFonts w:hint="eastAsia" w:ascii="仿宋_GB2312" w:eastAsia="仿宋_GB2312"/>
          <w:sz w:val="28"/>
          <w:szCs w:val="28"/>
          <w:highlight w:val="none"/>
        </w:rPr>
        <w:t>未报名者不得进场参加竞标。</w:t>
      </w:r>
    </w:p>
    <w:p w14:paraId="22D33A11">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31941F63">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1、报名时需填写《意向受让方承诺书》和《报名登记表》，保证金直接交到</w:t>
      </w:r>
      <w:r>
        <w:rPr>
          <w:rFonts w:hint="eastAsia" w:ascii="仿宋_GB2312" w:eastAsia="仿宋_GB2312"/>
          <w:sz w:val="28"/>
          <w:szCs w:val="28"/>
          <w:highlight w:val="none"/>
          <w:lang w:val="en-US" w:eastAsia="zh-CN"/>
        </w:rPr>
        <w:t>阜南城发建设有限公司指定</w:t>
      </w:r>
      <w:r>
        <w:rPr>
          <w:rFonts w:hint="eastAsia" w:ascii="仿宋_GB2312" w:eastAsia="仿宋_GB2312"/>
          <w:sz w:val="28"/>
          <w:szCs w:val="28"/>
          <w:highlight w:val="none"/>
        </w:rPr>
        <w:t>账户内，并注明缴款事由，保证金不计利息。</w:t>
      </w:r>
    </w:p>
    <w:p w14:paraId="0FDA4BAA">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2、竞价开始，迟到15分钟后不得进场参加竞标，按弃权处理。</w:t>
      </w:r>
    </w:p>
    <w:p w14:paraId="14C9D692">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3、竞标者成交后，所交保证金</w:t>
      </w:r>
      <w:r>
        <w:rPr>
          <w:rFonts w:hint="eastAsia" w:ascii="仿宋_GB2312" w:eastAsia="仿宋_GB2312"/>
          <w:sz w:val="28"/>
          <w:szCs w:val="28"/>
          <w:highlight w:val="none"/>
          <w:lang w:val="en-US" w:eastAsia="zh-CN"/>
        </w:rPr>
        <w:t>作为履约保证金</w:t>
      </w:r>
      <w:r>
        <w:rPr>
          <w:rFonts w:hint="eastAsia" w:ascii="仿宋_GB2312" w:eastAsia="仿宋_GB2312"/>
          <w:sz w:val="28"/>
          <w:szCs w:val="28"/>
          <w:highlight w:val="none"/>
        </w:rPr>
        <w:t>，未成交者退还保证金。</w:t>
      </w:r>
    </w:p>
    <w:p w14:paraId="7A55E618">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4、报名时报名者必须带企业法人身份证及复印件和企业公司营业执照副本以及资质证书均需盖公司印章。</w:t>
      </w:r>
    </w:p>
    <w:p w14:paraId="79CE3DE3">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sz w:val="28"/>
          <w:szCs w:val="28"/>
          <w:highlight w:val="none"/>
          <w:lang w:val="en-US" w:eastAsia="zh-CN"/>
        </w:rPr>
        <w:t xml:space="preserve"> 2025 </w:t>
      </w:r>
      <w:r>
        <w:rPr>
          <w:rFonts w:hint="eastAsia" w:ascii="仿宋_GB2312" w:eastAsia="仿宋_GB2312"/>
          <w:bCs/>
          <w:sz w:val="28"/>
          <w:szCs w:val="28"/>
          <w:highlight w:val="none"/>
        </w:rPr>
        <w:t>年</w:t>
      </w:r>
      <w:r>
        <w:rPr>
          <w:rFonts w:hint="eastAsia" w:ascii="仿宋_GB2312" w:eastAsia="仿宋_GB2312"/>
          <w:bCs/>
          <w:sz w:val="28"/>
          <w:szCs w:val="28"/>
          <w:highlight w:val="none"/>
          <w:lang w:val="en-US" w:eastAsia="zh-CN"/>
        </w:rPr>
        <w:t xml:space="preserve"> 02 </w:t>
      </w:r>
      <w:r>
        <w:rPr>
          <w:rFonts w:hint="eastAsia" w:ascii="仿宋_GB2312" w:eastAsia="仿宋_GB2312"/>
          <w:bCs/>
          <w:sz w:val="28"/>
          <w:szCs w:val="28"/>
          <w:highlight w:val="none"/>
        </w:rPr>
        <w:t>月</w:t>
      </w:r>
      <w:r>
        <w:rPr>
          <w:rFonts w:hint="eastAsia" w:ascii="仿宋_GB2312" w:eastAsia="仿宋_GB2312"/>
          <w:bCs/>
          <w:sz w:val="28"/>
          <w:szCs w:val="28"/>
          <w:highlight w:val="none"/>
          <w:lang w:val="en-US" w:eastAsia="zh-CN"/>
        </w:rPr>
        <w:t>24</w:t>
      </w:r>
      <w:r>
        <w:rPr>
          <w:rFonts w:hint="eastAsia" w:ascii="仿宋_GB2312" w:eastAsia="仿宋_GB2312"/>
          <w:bCs/>
          <w:sz w:val="28"/>
          <w:szCs w:val="28"/>
          <w:highlight w:val="none"/>
        </w:rPr>
        <w:t>日17时</w:t>
      </w:r>
      <w:r>
        <w:rPr>
          <w:rFonts w:hint="eastAsia" w:ascii="仿宋_GB2312" w:eastAsia="仿宋_GB2312"/>
          <w:bCs/>
          <w:sz w:val="28"/>
          <w:szCs w:val="28"/>
          <w:highlight w:val="none"/>
          <w:lang w:val="en-US" w:eastAsia="zh-CN"/>
        </w:rPr>
        <w:t>30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前将余款交到</w:t>
      </w:r>
      <w:r>
        <w:rPr>
          <w:rFonts w:hint="eastAsia" w:ascii="仿宋_GB2312" w:eastAsia="仿宋_GB2312"/>
          <w:sz w:val="28"/>
          <w:szCs w:val="28"/>
          <w:highlight w:val="none"/>
          <w:lang w:val="en-US" w:eastAsia="zh-CN"/>
        </w:rPr>
        <w:t>阜南城发建设有限公司</w:t>
      </w:r>
      <w:r>
        <w:rPr>
          <w:rFonts w:hint="eastAsia" w:ascii="仿宋_GB2312" w:eastAsia="仿宋_GB2312"/>
          <w:bCs/>
          <w:sz w:val="28"/>
          <w:szCs w:val="28"/>
          <w:highlight w:val="none"/>
        </w:rPr>
        <w:t>账户内，否则保证金作为违约金，标段重新发包。</w:t>
      </w:r>
      <w:bookmarkStart w:id="6" w:name="_GoBack"/>
      <w:bookmarkEnd w:id="6"/>
    </w:p>
    <w:p w14:paraId="01335252">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5B364A05">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30035A5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0F8166EF">
      <w:pPr>
        <w:spacing w:after="120" w:line="300" w:lineRule="exact"/>
        <w:ind w:right="320" w:firstLine="980" w:firstLineChars="350"/>
        <w:jc w:val="left"/>
        <w:rPr>
          <w:rFonts w:hint="default" w:eastAsia="楷体" w:cs="楷体"/>
          <w:sz w:val="28"/>
          <w:szCs w:val="28"/>
          <w:highlight w:val="none"/>
          <w:lang w:val="en-US" w:eastAsia="zh-CN" w:bidi="ar"/>
        </w:rPr>
      </w:pPr>
      <w:r>
        <w:rPr>
          <w:rFonts w:hint="eastAsia" w:ascii="仿宋_GB2312" w:eastAsia="仿宋_GB2312"/>
          <w:sz w:val="28"/>
          <w:szCs w:val="28"/>
          <w:highlight w:val="none"/>
        </w:rPr>
        <w:t xml:space="preserve">报名联系人： </w:t>
      </w:r>
      <w:r>
        <w:rPr>
          <w:rFonts w:hint="eastAsia" w:eastAsia="楷体" w:cs="楷体"/>
          <w:sz w:val="28"/>
          <w:szCs w:val="28"/>
          <w:highlight w:val="none"/>
          <w:lang w:val="en-US" w:eastAsia="zh-CN" w:bidi="ar"/>
        </w:rPr>
        <w:t>丁雷雨      电话： 17705582228</w:t>
      </w:r>
    </w:p>
    <w:p w14:paraId="1CB5C3B5">
      <w:pPr>
        <w:spacing w:after="120" w:line="300" w:lineRule="exact"/>
        <w:ind w:right="320" w:firstLine="4480" w:firstLineChars="1600"/>
        <w:jc w:val="both"/>
        <w:rPr>
          <w:rFonts w:hint="eastAsia" w:ascii="仿宋_GB2312" w:eastAsia="仿宋_GB2312"/>
          <w:sz w:val="28"/>
          <w:szCs w:val="28"/>
          <w:highlight w:val="none"/>
        </w:rPr>
      </w:pPr>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w:t>
      </w:r>
    </w:p>
    <w:p w14:paraId="7FB9178C">
      <w:pPr>
        <w:spacing w:after="120" w:line="300" w:lineRule="exact"/>
        <w:ind w:right="640" w:firstLine="560" w:firstLineChars="200"/>
        <w:jc w:val="center"/>
        <w:rPr>
          <w:highlight w:val="none"/>
        </w:rPr>
      </w:pPr>
      <w:r>
        <w:rPr>
          <w:rFonts w:hint="eastAsia" w:ascii="仿宋_GB2312" w:eastAsia="仿宋_GB2312"/>
          <w:sz w:val="28"/>
          <w:szCs w:val="28"/>
          <w:highlight w:val="none"/>
        </w:rPr>
        <w:t xml:space="preserve">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02</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11</w:t>
      </w:r>
      <w:r>
        <w:rPr>
          <w:rFonts w:hint="eastAsia" w:ascii="仿宋_GB2312" w:eastAsia="仿宋_GB2312"/>
          <w:sz w:val="28"/>
          <w:szCs w:val="28"/>
          <w:highlight w:val="none"/>
        </w:rPr>
        <w:t>日</w:t>
      </w:r>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1A255B"/>
    <w:rsid w:val="12BA329A"/>
    <w:rsid w:val="138B034F"/>
    <w:rsid w:val="2BB331A5"/>
    <w:rsid w:val="3E3A1504"/>
    <w:rsid w:val="4D9643D3"/>
    <w:rsid w:val="53545A44"/>
    <w:rsid w:val="541A2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681</Words>
  <Characters>774</Characters>
  <Lines>0</Lines>
  <Paragraphs>0</Paragraphs>
  <TotalTime>12</TotalTime>
  <ScaleCrop>false</ScaleCrop>
  <LinksUpToDate>false</LinksUpToDate>
  <CharactersWithSpaces>840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2025-02-12T00:20:00Z</dcterms:created>
  <dc:creator>戴洪祥</dc:creator>
  <cp:lastModifiedBy>戴洪祥</cp:lastModifiedBy>
  <cp:lastPrinted>2025-02-12T07:39:58Z</cp:lastPrinted>
  <dcterms:modified xsi:type="dcterms:W3CDTF">2025-02-12T07:47:30Z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28F957B8F8B14415865FCF673A745E8A_11</vt:lpwstr>
  </property>
  <property fmtid="{D5CDD505-2E9C-101B-9397-08002B2CF9AE}" pid="4" name="KSOTemplateDocerSaveRecord">
    <vt:lpwstr>eyJoZGlkIjoiZTU2ZGE4MThlNzdiNjgxYTk1NzBhNWU0ZTFlYzE5NzAiLCJ1c2VySWQiOiIyMzEyODAzMzEifQ==</vt:lpwstr>
  </property>
</Properties>
</file>