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DD06D">
      <w:pPr>
        <w:spacing w:after="120" w:line="600" w:lineRule="exact"/>
        <w:jc w:val="center"/>
        <w:rPr>
          <w:rFonts w:hint="eastAsia" w:ascii="仿宋_GB2312" w:eastAsia="仿宋_GB2312"/>
          <w:b/>
          <w:sz w:val="44"/>
          <w:szCs w:val="44"/>
        </w:rPr>
      </w:pPr>
      <w:r>
        <w:rPr>
          <w:rFonts w:hint="eastAsia" w:ascii="仿宋_GB2312" w:eastAsia="仿宋_GB2312"/>
          <w:b/>
          <w:sz w:val="44"/>
          <w:szCs w:val="44"/>
          <w:lang w:eastAsia="zh-CN"/>
        </w:rPr>
        <w:t>阜南县</w:t>
      </w:r>
      <w:r>
        <w:rPr>
          <w:rFonts w:hint="eastAsia" w:ascii="仿宋_GB2312" w:eastAsia="仿宋_GB2312"/>
          <w:b/>
          <w:sz w:val="44"/>
          <w:szCs w:val="44"/>
        </w:rPr>
        <w:t>农村产权交易中心公告</w:t>
      </w:r>
    </w:p>
    <w:p w14:paraId="1CC28828">
      <w:pPr>
        <w:spacing w:after="120" w:line="600" w:lineRule="exact"/>
        <w:ind w:firstLine="843" w:firstLineChars="300"/>
        <w:jc w:val="both"/>
        <w:rPr>
          <w:rFonts w:hint="default" w:ascii="仿宋_GB2312" w:eastAsia="仿宋_GB2312"/>
          <w:b/>
          <w:bCs/>
          <w:sz w:val="28"/>
          <w:szCs w:val="28"/>
          <w:lang w:val="en-US" w:eastAsia="zh-CN"/>
        </w:rPr>
      </w:pPr>
      <w:r>
        <w:rPr>
          <w:rFonts w:hint="eastAsia" w:ascii="仿宋_GB2312" w:eastAsia="仿宋_GB2312"/>
          <w:b/>
          <w:bCs/>
          <w:sz w:val="28"/>
          <w:szCs w:val="28"/>
        </w:rPr>
        <w:t>项目编号：</w:t>
      </w:r>
      <w:r>
        <w:rPr>
          <w:rFonts w:hint="eastAsia" w:eastAsia="楷体"/>
          <w:sz w:val="28"/>
          <w:szCs w:val="28"/>
          <w:lang w:val="en-US" w:eastAsia="zh-CN"/>
        </w:rPr>
        <w:t>341225120</w:t>
      </w:r>
      <w:r>
        <w:rPr>
          <w:rFonts w:hint="eastAsia" w:eastAsia="楷体"/>
          <w:sz w:val="28"/>
          <w:szCs w:val="28"/>
          <w:highlight w:val="darkGreen"/>
          <w:lang w:val="en-US" w:eastAsia="zh-CN"/>
        </w:rPr>
        <w:t>Z</w:t>
      </w:r>
      <w:r>
        <w:rPr>
          <w:rFonts w:hint="eastAsia" w:eastAsia="楷体"/>
          <w:sz w:val="28"/>
          <w:szCs w:val="28"/>
          <w:lang w:val="en-US" w:eastAsia="zh-CN"/>
        </w:rPr>
        <w:t>20241107</w:t>
      </w:r>
    </w:p>
    <w:p w14:paraId="07839D2A">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根据《</w:t>
      </w:r>
      <w:r>
        <w:rPr>
          <w:rFonts w:hint="eastAsia" w:ascii="仿宋_GB2312" w:eastAsia="仿宋_GB2312"/>
          <w:sz w:val="28"/>
          <w:szCs w:val="28"/>
          <w:lang w:eastAsia="zh-CN"/>
        </w:rPr>
        <w:t>鹿城</w:t>
      </w:r>
      <w:r>
        <w:rPr>
          <w:rFonts w:hint="eastAsia" w:ascii="仿宋_GB2312" w:eastAsia="仿宋_GB2312"/>
          <w:sz w:val="28"/>
          <w:szCs w:val="28"/>
        </w:rPr>
        <w:t>镇农村产权流转交易管理办法（试行）》规定，受</w:t>
      </w:r>
      <w:r>
        <w:rPr>
          <w:rFonts w:hint="eastAsia" w:ascii="仿宋_GB2312" w:eastAsia="仿宋_GB2312"/>
          <w:sz w:val="28"/>
          <w:szCs w:val="28"/>
          <w:lang w:val="en-US" w:eastAsia="zh-CN"/>
        </w:rPr>
        <w:t>阜南城发建设有限公司委托</w:t>
      </w:r>
      <w:r>
        <w:rPr>
          <w:rFonts w:hint="eastAsia" w:ascii="仿宋_GB2312" w:eastAsia="仿宋_GB2312"/>
          <w:sz w:val="28"/>
          <w:szCs w:val="28"/>
        </w:rPr>
        <w:t>由</w:t>
      </w:r>
      <w:r>
        <w:rPr>
          <w:rFonts w:hint="eastAsia" w:ascii="仿宋_GB2312" w:eastAsia="仿宋_GB2312"/>
          <w:sz w:val="28"/>
          <w:szCs w:val="28"/>
          <w:lang w:eastAsia="zh-CN"/>
        </w:rPr>
        <w:t>鹿城</w:t>
      </w:r>
      <w:r>
        <w:rPr>
          <w:rFonts w:hint="eastAsia" w:ascii="仿宋_GB2312" w:eastAsia="仿宋_GB2312"/>
          <w:sz w:val="28"/>
          <w:szCs w:val="28"/>
        </w:rPr>
        <w:t>镇农村产权交易服务站决定对</w:t>
      </w:r>
      <w:r>
        <w:rPr>
          <w:rFonts w:hint="eastAsia" w:ascii="仿宋_GB2312" w:eastAsia="仿宋_GB2312"/>
          <w:sz w:val="28"/>
          <w:szCs w:val="28"/>
          <w:lang w:eastAsia="zh-CN"/>
        </w:rPr>
        <w:t>阜南县鹿城镇</w:t>
      </w:r>
      <w:r>
        <w:rPr>
          <w:rFonts w:hint="eastAsia" w:ascii="仿宋_GB2312" w:eastAsia="仿宋_GB2312"/>
          <w:b w:val="0"/>
          <w:bCs w:val="0"/>
          <w:sz w:val="28"/>
          <w:szCs w:val="28"/>
          <w:lang w:val="en-US" w:eastAsia="zh-CN"/>
        </w:rPr>
        <w:t>城南社区</w:t>
      </w:r>
      <w:r>
        <w:rPr>
          <w:rFonts w:hint="eastAsia" w:ascii="仿宋_GB2312" w:eastAsia="仿宋_GB2312"/>
          <w:sz w:val="28"/>
          <w:szCs w:val="28"/>
          <w:lang w:val="en-US" w:eastAsia="zh-CN"/>
        </w:rPr>
        <w:t>拆迁旧材料</w:t>
      </w:r>
      <w:r>
        <w:rPr>
          <w:rFonts w:hint="eastAsia" w:ascii="仿宋_GB2312" w:eastAsia="仿宋_GB2312"/>
          <w:bCs/>
          <w:sz w:val="28"/>
          <w:szCs w:val="28"/>
        </w:rPr>
        <w:t>项目</w:t>
      </w:r>
      <w:r>
        <w:rPr>
          <w:rFonts w:hint="eastAsia" w:ascii="仿宋_GB2312" w:eastAsia="仿宋_GB2312"/>
          <w:sz w:val="28"/>
          <w:szCs w:val="28"/>
        </w:rPr>
        <w:t>进行拍</w:t>
      </w:r>
      <w:r>
        <w:rPr>
          <w:rFonts w:hint="eastAsia" w:ascii="仿宋_GB2312" w:eastAsia="仿宋_GB2312"/>
          <w:sz w:val="28"/>
          <w:szCs w:val="28"/>
          <w:lang w:val="en-US" w:eastAsia="zh-CN"/>
        </w:rPr>
        <w:t>卖</w:t>
      </w:r>
      <w:r>
        <w:rPr>
          <w:rFonts w:hint="eastAsia" w:ascii="仿宋_GB2312" w:eastAsia="仿宋_GB2312"/>
          <w:sz w:val="28"/>
          <w:szCs w:val="28"/>
        </w:rPr>
        <w:t>，现将有关事项公布如下：</w:t>
      </w:r>
    </w:p>
    <w:p w14:paraId="3046496A">
      <w:pPr>
        <w:spacing w:after="120" w:line="300" w:lineRule="exact"/>
        <w:ind w:firstLine="562" w:firstLineChars="200"/>
        <w:rPr>
          <w:rFonts w:ascii="仿宋_GB2312" w:eastAsia="仿宋_GB2312"/>
          <w:sz w:val="28"/>
          <w:szCs w:val="28"/>
        </w:rPr>
      </w:pPr>
      <w:r>
        <w:rPr>
          <w:rFonts w:hint="eastAsia" w:ascii="仿宋_GB2312" w:eastAsia="仿宋_GB2312"/>
          <w:b/>
          <w:sz w:val="28"/>
          <w:szCs w:val="28"/>
        </w:rPr>
        <w:t>一、</w:t>
      </w:r>
      <w:r>
        <w:rPr>
          <w:rFonts w:hint="eastAsia" w:ascii="仿宋_GB2312" w:eastAsia="仿宋_GB2312"/>
          <w:b/>
          <w:bCs/>
          <w:sz w:val="28"/>
          <w:szCs w:val="28"/>
        </w:rPr>
        <w:t>项目地点、保证金：</w:t>
      </w:r>
    </w:p>
    <w:p w14:paraId="26DF93B1">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标段位置：</w:t>
      </w:r>
    </w:p>
    <w:p w14:paraId="019D3834">
      <w:pPr>
        <w:spacing w:after="120" w:line="300" w:lineRule="exact"/>
        <w:ind w:left="559" w:leftChars="266" w:firstLine="0" w:firstLineChars="0"/>
        <w:rPr>
          <w:rFonts w:hint="default" w:ascii="仿宋" w:hAnsi="仿宋" w:eastAsia="仿宋" w:cs="仿宋"/>
          <w:sz w:val="28"/>
          <w:szCs w:val="28"/>
          <w:lang w:val="en-US" w:eastAsia="zh-CN"/>
        </w:rPr>
      </w:pPr>
      <w:bookmarkStart w:id="0" w:name="s23"/>
      <w:r>
        <w:rPr>
          <w:rFonts w:hint="eastAsia" w:ascii="仿宋_GB2312" w:eastAsia="仿宋_GB2312"/>
          <w:sz w:val="28"/>
          <w:szCs w:val="28"/>
        </w:rPr>
        <w:t>项目位于</w:t>
      </w:r>
      <w:r>
        <w:rPr>
          <w:rFonts w:hint="eastAsia" w:ascii="仿宋_GB2312" w:eastAsia="仿宋_GB2312"/>
          <w:b w:val="0"/>
          <w:bCs w:val="0"/>
          <w:sz w:val="28"/>
          <w:szCs w:val="28"/>
          <w:lang w:val="en-US" w:eastAsia="zh-CN"/>
        </w:rPr>
        <w:t>城南社区新天地化工厂（老化肥厂）</w:t>
      </w:r>
      <w:r>
        <w:rPr>
          <w:rFonts w:hint="eastAsia" w:ascii="仿宋" w:hAnsi="仿宋" w:eastAsia="仿宋" w:cs="仿宋"/>
          <w:b w:val="0"/>
          <w:bCs w:val="0"/>
          <w:sz w:val="28"/>
          <w:szCs w:val="28"/>
          <w:lang w:val="en-US" w:eastAsia="zh-CN"/>
        </w:rPr>
        <w:t>院内</w:t>
      </w:r>
      <w:r>
        <w:rPr>
          <w:rFonts w:hint="eastAsia" w:ascii="仿宋" w:hAnsi="仿宋" w:eastAsia="仿宋" w:cs="仿宋"/>
          <w:sz w:val="28"/>
          <w:szCs w:val="28"/>
          <w:lang w:val="en-US" w:eastAsia="zh-CN"/>
        </w:rPr>
        <w:t>房屋</w:t>
      </w:r>
      <w:r>
        <w:rPr>
          <w:rFonts w:hint="eastAsia" w:ascii="仿宋" w:hAnsi="仿宋" w:eastAsia="仿宋" w:cs="仿宋"/>
          <w:sz w:val="28"/>
          <w:szCs w:val="28"/>
        </w:rPr>
        <w:t>，面积约</w:t>
      </w:r>
      <w:r>
        <w:rPr>
          <w:rFonts w:hint="eastAsia" w:ascii="仿宋" w:hAnsi="仿宋" w:eastAsia="仿宋" w:cs="仿宋"/>
          <w:b w:val="0"/>
          <w:bCs w:val="0"/>
          <w:sz w:val="28"/>
          <w:szCs w:val="28"/>
          <w:lang w:val="en-US" w:eastAsia="zh-CN"/>
        </w:rPr>
        <w:t>21680.24</w:t>
      </w:r>
      <w:r>
        <w:rPr>
          <w:rFonts w:hint="eastAsia" w:ascii="仿宋" w:hAnsi="仿宋" w:eastAsia="仿宋" w:cs="仿宋"/>
          <w:sz w:val="28"/>
          <w:szCs w:val="28"/>
        </w:rPr>
        <w:t>平方米</w:t>
      </w:r>
      <w:r>
        <w:rPr>
          <w:rFonts w:hint="eastAsia" w:ascii="仿宋" w:hAnsi="仿宋" w:eastAsia="仿宋" w:cs="仿宋"/>
          <w:sz w:val="28"/>
          <w:szCs w:val="28"/>
          <w:lang w:val="en-US" w:eastAsia="zh-CN"/>
        </w:rPr>
        <w:t>拆迁旧料，</w:t>
      </w:r>
      <w:r>
        <w:rPr>
          <w:rFonts w:hint="eastAsia" w:ascii="仿宋" w:hAnsi="仿宋" w:eastAsia="仿宋" w:cs="仿宋"/>
          <w:sz w:val="28"/>
          <w:szCs w:val="28"/>
        </w:rPr>
        <w:t>保证金</w:t>
      </w:r>
      <w:r>
        <w:rPr>
          <w:rFonts w:hint="eastAsia" w:ascii="仿宋" w:hAnsi="仿宋" w:eastAsia="仿宋" w:cs="仿宋"/>
          <w:sz w:val="28"/>
          <w:szCs w:val="28"/>
          <w:lang w:val="en-US" w:eastAsia="zh-CN"/>
        </w:rPr>
        <w:t>10000</w:t>
      </w:r>
      <w:r>
        <w:rPr>
          <w:rFonts w:hint="eastAsia" w:ascii="仿宋" w:hAnsi="仿宋" w:eastAsia="仿宋" w:cs="仿宋"/>
          <w:sz w:val="28"/>
          <w:szCs w:val="28"/>
        </w:rPr>
        <w:t>元</w:t>
      </w:r>
      <w:bookmarkEnd w:id="0"/>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报名费300元。</w:t>
      </w:r>
    </w:p>
    <w:p w14:paraId="17884361">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二、报名须知：</w:t>
      </w:r>
    </w:p>
    <w:p w14:paraId="268353DA">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1、报名时间及地点：</w:t>
      </w:r>
      <w:bookmarkStart w:id="1" w:name="s24"/>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11</w:t>
      </w:r>
      <w:r>
        <w:rPr>
          <w:rFonts w:hint="eastAsia" w:ascii="仿宋_GB2312" w:eastAsia="仿宋_GB2312"/>
          <w:sz w:val="28"/>
          <w:szCs w:val="28"/>
        </w:rPr>
        <w:t>月</w:t>
      </w:r>
      <w:r>
        <w:rPr>
          <w:rFonts w:hint="eastAsia" w:ascii="仿宋_GB2312" w:eastAsia="仿宋_GB2312"/>
          <w:sz w:val="28"/>
          <w:szCs w:val="28"/>
          <w:lang w:val="en-US" w:eastAsia="zh-CN"/>
        </w:rPr>
        <w:t>28</w:t>
      </w:r>
      <w:r>
        <w:rPr>
          <w:rFonts w:hint="eastAsia" w:ascii="仿宋_GB2312" w:eastAsia="仿宋_GB2312"/>
          <w:sz w:val="28"/>
          <w:szCs w:val="28"/>
        </w:rPr>
        <w:t>日</w:t>
      </w:r>
      <w:r>
        <w:rPr>
          <w:rFonts w:hint="eastAsia" w:ascii="仿宋_GB2312" w:eastAsia="仿宋_GB2312"/>
          <w:sz w:val="28"/>
          <w:szCs w:val="28"/>
          <w:lang w:val="en-US" w:eastAsia="zh-CN"/>
        </w:rPr>
        <w:t>8</w:t>
      </w:r>
      <w:r>
        <w:rPr>
          <w:rFonts w:hint="eastAsia" w:ascii="仿宋_GB2312" w:eastAsia="仿宋_GB2312"/>
          <w:sz w:val="28"/>
          <w:szCs w:val="28"/>
        </w:rPr>
        <w:t>时</w:t>
      </w:r>
      <w:r>
        <w:rPr>
          <w:rFonts w:hint="eastAsia" w:ascii="仿宋_GB2312" w:eastAsia="仿宋_GB2312"/>
          <w:sz w:val="28"/>
          <w:szCs w:val="28"/>
          <w:lang w:val="en-US" w:eastAsia="zh-CN"/>
        </w:rPr>
        <w:t>0</w:t>
      </w:r>
      <w:r>
        <w:rPr>
          <w:rFonts w:hint="eastAsia" w:ascii="仿宋_GB2312" w:eastAsia="仿宋_GB2312"/>
          <w:sz w:val="28"/>
          <w:szCs w:val="28"/>
        </w:rPr>
        <w:t>0分</w:t>
      </w:r>
      <w:bookmarkEnd w:id="1"/>
      <w:r>
        <w:rPr>
          <w:rFonts w:hint="eastAsia" w:ascii="仿宋_GB2312" w:eastAsia="仿宋_GB2312"/>
          <w:sz w:val="28"/>
          <w:szCs w:val="28"/>
        </w:rPr>
        <w:t>—</w:t>
      </w:r>
      <w:bookmarkStart w:id="2" w:name="s25"/>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12</w:t>
      </w:r>
      <w:r>
        <w:rPr>
          <w:rFonts w:hint="eastAsia" w:ascii="仿宋_GB2312" w:eastAsia="仿宋_GB2312"/>
          <w:sz w:val="28"/>
          <w:szCs w:val="28"/>
        </w:rPr>
        <w:t>月</w:t>
      </w:r>
      <w:r>
        <w:rPr>
          <w:rFonts w:hint="eastAsia" w:ascii="仿宋_GB2312" w:eastAsia="仿宋_GB2312"/>
          <w:sz w:val="28"/>
          <w:szCs w:val="28"/>
          <w:lang w:val="en-US" w:eastAsia="zh-CN"/>
        </w:rPr>
        <w:t>3</w:t>
      </w:r>
      <w:r>
        <w:rPr>
          <w:rFonts w:hint="eastAsia" w:ascii="仿宋_GB2312" w:eastAsia="仿宋_GB2312"/>
          <w:sz w:val="28"/>
          <w:szCs w:val="28"/>
        </w:rPr>
        <w:t>日17时</w:t>
      </w:r>
      <w:r>
        <w:rPr>
          <w:rFonts w:hint="eastAsia" w:ascii="仿宋_GB2312" w:eastAsia="仿宋_GB2312"/>
          <w:sz w:val="28"/>
          <w:szCs w:val="28"/>
          <w:lang w:val="en-US" w:eastAsia="zh-CN"/>
        </w:rPr>
        <w:t>30</w:t>
      </w:r>
      <w:r>
        <w:rPr>
          <w:rFonts w:hint="eastAsia" w:ascii="仿宋_GB2312" w:eastAsia="仿宋_GB2312"/>
          <w:sz w:val="28"/>
          <w:szCs w:val="28"/>
        </w:rPr>
        <w:t>分</w:t>
      </w:r>
      <w:bookmarkEnd w:id="2"/>
      <w:r>
        <w:rPr>
          <w:rFonts w:hint="eastAsia" w:ascii="仿宋_GB2312" w:eastAsia="仿宋_GB2312"/>
          <w:sz w:val="28"/>
          <w:szCs w:val="28"/>
        </w:rPr>
        <w:t>前</w:t>
      </w:r>
      <w:r>
        <w:rPr>
          <w:rFonts w:hint="eastAsia" w:ascii="仿宋_GB2312" w:eastAsia="仿宋_GB2312"/>
          <w:sz w:val="28"/>
          <w:szCs w:val="28"/>
          <w:lang w:val="en-US" w:eastAsia="zh-CN"/>
        </w:rPr>
        <w:t>带上</w:t>
      </w:r>
      <w:r>
        <w:rPr>
          <w:rFonts w:ascii="仿宋_GB2312" w:hAnsi="宋体" w:eastAsia="仿宋_GB2312" w:cs="仿宋_GB2312"/>
          <w:i w:val="0"/>
          <w:iCs w:val="0"/>
          <w:caps w:val="0"/>
          <w:color w:val="000000"/>
          <w:spacing w:val="0"/>
          <w:sz w:val="28"/>
          <w:szCs w:val="28"/>
        </w:rPr>
        <w:t>身份证、资质证书、资格证书、公司法人证书，</w:t>
      </w:r>
      <w:r>
        <w:rPr>
          <w:rFonts w:hint="eastAsia" w:ascii="仿宋_GB2312" w:hAnsi="宋体" w:eastAsia="仿宋_GB2312" w:cs="仿宋_GB2312"/>
          <w:i w:val="0"/>
          <w:iCs w:val="0"/>
          <w:caps w:val="0"/>
          <w:color w:val="000000"/>
          <w:spacing w:val="0"/>
          <w:sz w:val="28"/>
          <w:szCs w:val="28"/>
          <w:lang w:val="en-US" w:eastAsia="zh-CN"/>
        </w:rPr>
        <w:t>到</w:t>
      </w:r>
      <w:r>
        <w:rPr>
          <w:rFonts w:hint="eastAsia" w:ascii="仿宋_GB2312" w:eastAsia="仿宋_GB2312"/>
          <w:sz w:val="28"/>
          <w:szCs w:val="28"/>
          <w:lang w:val="en-US" w:eastAsia="zh-CN"/>
        </w:rPr>
        <w:t>阜南城发建设有限公司</w:t>
      </w:r>
      <w:r>
        <w:rPr>
          <w:rFonts w:hint="eastAsia" w:ascii="仿宋_GB2312" w:eastAsia="仿宋_GB2312"/>
          <w:sz w:val="28"/>
          <w:szCs w:val="28"/>
        </w:rPr>
        <w:t>报名。</w:t>
      </w:r>
    </w:p>
    <w:p w14:paraId="7BDB9A43">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2、竞价时间及地点：</w:t>
      </w:r>
      <w:bookmarkStart w:id="3" w:name="s27"/>
      <w:r>
        <w:rPr>
          <w:rFonts w:hint="eastAsia" w:ascii="仿宋_GB2312" w:eastAsia="仿宋_GB2312"/>
          <w:sz w:val="28"/>
          <w:szCs w:val="28"/>
        </w:rPr>
        <w:t>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12</w:t>
      </w:r>
      <w:r>
        <w:rPr>
          <w:rFonts w:hint="eastAsia" w:ascii="仿宋_GB2312" w:eastAsia="仿宋_GB2312"/>
          <w:sz w:val="28"/>
          <w:szCs w:val="28"/>
        </w:rPr>
        <w:t>月</w:t>
      </w:r>
      <w:r>
        <w:rPr>
          <w:rFonts w:hint="eastAsia" w:ascii="仿宋_GB2312" w:eastAsia="仿宋_GB2312"/>
          <w:sz w:val="28"/>
          <w:szCs w:val="28"/>
          <w:lang w:val="en-US" w:eastAsia="zh-CN"/>
        </w:rPr>
        <w:t>4</w:t>
      </w:r>
      <w:r>
        <w:rPr>
          <w:rFonts w:hint="eastAsia" w:ascii="仿宋_GB2312" w:eastAsia="仿宋_GB2312"/>
          <w:sz w:val="28"/>
          <w:szCs w:val="28"/>
        </w:rPr>
        <w:t>日</w:t>
      </w:r>
      <w:r>
        <w:rPr>
          <w:rFonts w:hint="eastAsia" w:ascii="仿宋_GB2312" w:eastAsia="仿宋_GB2312"/>
          <w:sz w:val="28"/>
          <w:szCs w:val="28"/>
          <w:lang w:val="en-US" w:eastAsia="zh-CN"/>
        </w:rPr>
        <w:t>09</w:t>
      </w:r>
      <w:r>
        <w:rPr>
          <w:rFonts w:hint="eastAsia" w:ascii="仿宋_GB2312" w:eastAsia="仿宋_GB2312"/>
          <w:sz w:val="28"/>
          <w:szCs w:val="28"/>
        </w:rPr>
        <w:t>时</w:t>
      </w:r>
      <w:r>
        <w:rPr>
          <w:rFonts w:hint="eastAsia" w:ascii="仿宋_GB2312" w:eastAsia="仿宋_GB2312"/>
          <w:sz w:val="28"/>
          <w:szCs w:val="28"/>
          <w:lang w:val="en-US" w:eastAsia="zh-CN"/>
        </w:rPr>
        <w:t>0</w:t>
      </w:r>
      <w:r>
        <w:rPr>
          <w:rFonts w:hint="eastAsia" w:ascii="仿宋_GB2312" w:eastAsia="仿宋_GB2312"/>
          <w:sz w:val="28"/>
          <w:szCs w:val="28"/>
        </w:rPr>
        <w:t>0分</w:t>
      </w:r>
      <w:bookmarkEnd w:id="3"/>
      <w:r>
        <w:rPr>
          <w:rFonts w:hint="eastAsia" w:ascii="仿宋_GB2312" w:eastAsia="仿宋_GB2312"/>
          <w:sz w:val="28"/>
          <w:szCs w:val="28"/>
        </w:rPr>
        <w:t>在</w:t>
      </w:r>
      <w:r>
        <w:rPr>
          <w:rFonts w:hint="eastAsia" w:ascii="仿宋_GB2312" w:eastAsia="仿宋_GB2312"/>
          <w:sz w:val="28"/>
          <w:szCs w:val="28"/>
          <w:lang w:val="en-US" w:eastAsia="zh-CN"/>
        </w:rPr>
        <w:t>鹿城镇二楼会议室</w:t>
      </w:r>
      <w:r>
        <w:rPr>
          <w:rFonts w:hint="eastAsia" w:ascii="仿宋_GB2312" w:eastAsia="仿宋_GB2312"/>
          <w:sz w:val="28"/>
          <w:szCs w:val="28"/>
        </w:rPr>
        <w:t>竞价，报名者携带身份证和保证金银行缴款单参加竞标，</w:t>
      </w:r>
      <w:r>
        <w:rPr>
          <w:rFonts w:hint="eastAsia" w:ascii="仿宋_GB2312" w:eastAsia="仿宋_GB2312"/>
          <w:sz w:val="28"/>
          <w:szCs w:val="28"/>
          <w:lang w:val="en-US" w:eastAsia="zh-CN"/>
        </w:rPr>
        <w:t>另外还要带上</w:t>
      </w:r>
      <w:r>
        <w:rPr>
          <w:rFonts w:ascii="仿宋_GB2312" w:hAnsi="宋体" w:eastAsia="仿宋_GB2312" w:cs="仿宋_GB2312"/>
          <w:i w:val="0"/>
          <w:iCs w:val="0"/>
          <w:caps w:val="0"/>
          <w:color w:val="000000"/>
          <w:spacing w:val="0"/>
          <w:sz w:val="28"/>
          <w:szCs w:val="28"/>
        </w:rPr>
        <w:t>身份证、资质证书、资格证书、公司法人证书</w:t>
      </w:r>
      <w:r>
        <w:rPr>
          <w:rFonts w:hint="eastAsia" w:ascii="仿宋_GB2312" w:hAnsi="宋体" w:eastAsia="仿宋_GB2312" w:cs="仿宋_GB2312"/>
          <w:i w:val="0"/>
          <w:iCs w:val="0"/>
          <w:caps w:val="0"/>
          <w:color w:val="000000"/>
          <w:spacing w:val="0"/>
          <w:sz w:val="28"/>
          <w:szCs w:val="28"/>
          <w:lang w:eastAsia="zh-CN"/>
        </w:rPr>
        <w:t>、</w:t>
      </w:r>
      <w:r>
        <w:rPr>
          <w:rFonts w:hint="eastAsia" w:ascii="仿宋_GB2312" w:hAnsi="宋体" w:eastAsia="仿宋_GB2312" w:cs="仿宋_GB2312"/>
          <w:i w:val="0"/>
          <w:iCs w:val="0"/>
          <w:caps w:val="0"/>
          <w:color w:val="000000"/>
          <w:spacing w:val="0"/>
          <w:sz w:val="28"/>
          <w:szCs w:val="28"/>
          <w:lang w:val="en-US" w:eastAsia="zh-CN"/>
        </w:rPr>
        <w:t>法人不能参加要有委托书，</w:t>
      </w:r>
      <w:r>
        <w:rPr>
          <w:rFonts w:hint="eastAsia" w:ascii="仿宋_GB2312" w:eastAsia="仿宋_GB2312"/>
          <w:sz w:val="28"/>
          <w:szCs w:val="28"/>
        </w:rPr>
        <w:t>未报名者不得进场参加竞标。</w:t>
      </w:r>
    </w:p>
    <w:p w14:paraId="0426B9AB">
      <w:pPr>
        <w:spacing w:after="120" w:line="300" w:lineRule="exact"/>
        <w:ind w:firstLine="562" w:firstLineChars="200"/>
        <w:rPr>
          <w:rFonts w:ascii="仿宋_GB2312" w:eastAsia="仿宋_GB2312"/>
          <w:b/>
          <w:sz w:val="28"/>
          <w:szCs w:val="28"/>
        </w:rPr>
      </w:pPr>
      <w:r>
        <w:rPr>
          <w:rFonts w:hint="eastAsia" w:ascii="仿宋_GB2312" w:eastAsia="仿宋_GB2312"/>
          <w:b/>
          <w:sz w:val="28"/>
          <w:szCs w:val="28"/>
        </w:rPr>
        <w:t>三、注意事项:</w:t>
      </w:r>
    </w:p>
    <w:p w14:paraId="7E36E556">
      <w:pPr>
        <w:spacing w:after="120" w:line="300" w:lineRule="exact"/>
        <w:ind w:firstLine="560" w:firstLineChars="200"/>
        <w:rPr>
          <w:rFonts w:hint="default" w:ascii="仿宋_GB2312" w:eastAsia="仿宋_GB2312"/>
          <w:sz w:val="28"/>
          <w:szCs w:val="28"/>
          <w:lang w:val="en-US" w:eastAsia="zh-CN"/>
        </w:rPr>
      </w:pPr>
      <w:r>
        <w:rPr>
          <w:rFonts w:hint="eastAsia" w:ascii="仿宋_GB2312" w:eastAsia="仿宋_GB2312"/>
          <w:sz w:val="28"/>
          <w:szCs w:val="28"/>
        </w:rPr>
        <w:t>1、报名时需填写《意向受让方承诺书》和《报名登记表》，保证金</w:t>
      </w:r>
      <w:r>
        <w:rPr>
          <w:rFonts w:hint="eastAsia" w:ascii="仿宋_GB2312" w:eastAsia="仿宋_GB2312"/>
          <w:sz w:val="28"/>
          <w:szCs w:val="28"/>
          <w:lang w:val="en-US" w:eastAsia="zh-CN"/>
        </w:rPr>
        <w:t>和报名费</w:t>
      </w:r>
      <w:r>
        <w:rPr>
          <w:rFonts w:hint="eastAsia" w:ascii="仿宋_GB2312" w:eastAsia="仿宋_GB2312"/>
          <w:sz w:val="28"/>
          <w:szCs w:val="28"/>
        </w:rPr>
        <w:t>直接交到</w:t>
      </w:r>
      <w:r>
        <w:rPr>
          <w:rFonts w:hint="eastAsia" w:ascii="仿宋_GB2312" w:eastAsia="仿宋_GB2312"/>
          <w:sz w:val="28"/>
          <w:szCs w:val="28"/>
          <w:lang w:val="en-US" w:eastAsia="zh-CN"/>
        </w:rPr>
        <w:t>阜南城发建设有限公司指定</w:t>
      </w:r>
      <w:r>
        <w:rPr>
          <w:rFonts w:hint="eastAsia" w:ascii="仿宋_GB2312" w:eastAsia="仿宋_GB2312"/>
          <w:sz w:val="28"/>
          <w:szCs w:val="28"/>
        </w:rPr>
        <w:t>账户内，并注明缴款事由，保证金不计利息</w:t>
      </w:r>
      <w:r>
        <w:rPr>
          <w:rFonts w:hint="eastAsia" w:ascii="仿宋_GB2312" w:eastAsia="仿宋_GB2312"/>
          <w:sz w:val="28"/>
          <w:szCs w:val="28"/>
          <w:lang w:eastAsia="zh-CN"/>
        </w:rPr>
        <w:t>，</w:t>
      </w:r>
      <w:r>
        <w:rPr>
          <w:rFonts w:hint="eastAsia" w:ascii="仿宋_GB2312" w:eastAsia="仿宋_GB2312"/>
          <w:sz w:val="28"/>
          <w:szCs w:val="28"/>
          <w:lang w:val="en-US" w:eastAsia="zh-CN"/>
        </w:rPr>
        <w:t>报名费不退。</w:t>
      </w:r>
      <w:bookmarkStart w:id="6" w:name="_GoBack"/>
      <w:bookmarkEnd w:id="6"/>
    </w:p>
    <w:p w14:paraId="6FDD7450">
      <w:pPr>
        <w:spacing w:after="120" w:line="300" w:lineRule="exact"/>
        <w:ind w:firstLine="560" w:firstLineChars="200"/>
        <w:rPr>
          <w:rFonts w:ascii="仿宋_GB2312" w:eastAsia="仿宋_GB2312"/>
          <w:sz w:val="28"/>
          <w:szCs w:val="28"/>
        </w:rPr>
      </w:pPr>
      <w:r>
        <w:rPr>
          <w:rFonts w:hint="eastAsia" w:ascii="仿宋_GB2312" w:eastAsia="仿宋_GB2312"/>
          <w:sz w:val="28"/>
          <w:szCs w:val="28"/>
        </w:rPr>
        <w:t>2、竞价开始，迟到</w:t>
      </w:r>
      <w:r>
        <w:rPr>
          <w:rFonts w:hint="eastAsia" w:ascii="仿宋_GB2312" w:eastAsia="仿宋_GB2312"/>
          <w:sz w:val="28"/>
          <w:szCs w:val="28"/>
          <w:lang w:val="en-US" w:eastAsia="zh-CN"/>
        </w:rPr>
        <w:t>10</w:t>
      </w:r>
      <w:r>
        <w:rPr>
          <w:rFonts w:hint="eastAsia" w:ascii="仿宋_GB2312" w:eastAsia="仿宋_GB2312"/>
          <w:sz w:val="28"/>
          <w:szCs w:val="28"/>
        </w:rPr>
        <w:t>分钟后不得进场参加竞标，按弃权处理。</w:t>
      </w:r>
    </w:p>
    <w:p w14:paraId="24765C05">
      <w:pPr>
        <w:spacing w:after="120" w:line="300" w:lineRule="exact"/>
        <w:ind w:firstLine="560" w:firstLineChars="200"/>
        <w:rPr>
          <w:rFonts w:hint="eastAsia" w:ascii="仿宋_GB2312" w:eastAsia="仿宋_GB2312"/>
          <w:sz w:val="28"/>
          <w:szCs w:val="28"/>
        </w:rPr>
      </w:pPr>
      <w:r>
        <w:rPr>
          <w:rFonts w:hint="eastAsia" w:ascii="仿宋_GB2312" w:eastAsia="仿宋_GB2312"/>
          <w:sz w:val="28"/>
          <w:szCs w:val="28"/>
        </w:rPr>
        <w:t>3、竞标者成交后，所交保证金冲抵竞标款，未成交者退还保证金。</w:t>
      </w:r>
    </w:p>
    <w:p w14:paraId="7ABCFD72">
      <w:pPr>
        <w:spacing w:after="120" w:line="300" w:lineRule="exact"/>
        <w:ind w:firstLine="560" w:firstLineChars="200"/>
        <w:rPr>
          <w:rFonts w:hint="default" w:ascii="仿宋_GB2312" w:eastAsia="仿宋_GB2312"/>
          <w:sz w:val="28"/>
          <w:szCs w:val="28"/>
          <w:lang w:val="en-US" w:eastAsia="zh-CN"/>
        </w:rPr>
      </w:pPr>
      <w:r>
        <w:rPr>
          <w:rFonts w:hint="eastAsia" w:ascii="仿宋_GB2312" w:eastAsia="仿宋_GB2312"/>
          <w:sz w:val="28"/>
          <w:szCs w:val="28"/>
          <w:lang w:val="en-US" w:eastAsia="zh-CN"/>
        </w:rPr>
        <w:t>4、报名者时必须带企业法人身份证和企业公司营业执照副本以及资质证书。</w:t>
      </w:r>
    </w:p>
    <w:p w14:paraId="5B603346">
      <w:pPr>
        <w:spacing w:after="120" w:line="300" w:lineRule="exact"/>
        <w:ind w:firstLine="560" w:firstLineChars="200"/>
        <w:rPr>
          <w:rFonts w:ascii="仿宋_GB2312" w:eastAsia="仿宋_GB2312"/>
          <w:sz w:val="28"/>
          <w:szCs w:val="28"/>
        </w:rPr>
      </w:pPr>
      <w:r>
        <w:rPr>
          <w:rFonts w:hint="eastAsia" w:ascii="仿宋_GB2312" w:eastAsia="仿宋_GB2312"/>
          <w:bCs/>
          <w:sz w:val="28"/>
          <w:szCs w:val="28"/>
          <w:lang w:val="en-US" w:eastAsia="zh-CN"/>
        </w:rPr>
        <w:t>5</w:t>
      </w:r>
      <w:r>
        <w:rPr>
          <w:rFonts w:hint="eastAsia" w:ascii="仿宋_GB2312" w:eastAsia="仿宋_GB2312"/>
          <w:bCs/>
          <w:sz w:val="28"/>
          <w:szCs w:val="28"/>
        </w:rPr>
        <w:t>、成交者必须于</w:t>
      </w:r>
      <w:bookmarkStart w:id="4" w:name="s29"/>
      <w:r>
        <w:rPr>
          <w:rFonts w:hint="eastAsia" w:ascii="仿宋_GB2312" w:eastAsia="仿宋_GB2312"/>
          <w:bCs/>
          <w:sz w:val="28"/>
          <w:szCs w:val="28"/>
        </w:rPr>
        <w:t>202</w:t>
      </w:r>
      <w:r>
        <w:rPr>
          <w:rFonts w:hint="eastAsia" w:ascii="仿宋_GB2312" w:eastAsia="仿宋_GB2312"/>
          <w:bCs/>
          <w:sz w:val="28"/>
          <w:szCs w:val="28"/>
          <w:lang w:val="en-US" w:eastAsia="zh-CN"/>
        </w:rPr>
        <w:t>4</w:t>
      </w:r>
      <w:r>
        <w:rPr>
          <w:rFonts w:hint="eastAsia" w:ascii="仿宋_GB2312" w:eastAsia="仿宋_GB2312"/>
          <w:bCs/>
          <w:sz w:val="28"/>
          <w:szCs w:val="28"/>
        </w:rPr>
        <w:t>年</w:t>
      </w:r>
      <w:r>
        <w:rPr>
          <w:rFonts w:hint="eastAsia" w:ascii="仿宋_GB2312" w:eastAsia="仿宋_GB2312"/>
          <w:bCs/>
          <w:sz w:val="28"/>
          <w:szCs w:val="28"/>
          <w:lang w:val="en-US" w:eastAsia="zh-CN"/>
        </w:rPr>
        <w:t>12</w:t>
      </w:r>
      <w:r>
        <w:rPr>
          <w:rFonts w:hint="eastAsia" w:ascii="仿宋_GB2312" w:eastAsia="仿宋_GB2312"/>
          <w:bCs/>
          <w:sz w:val="28"/>
          <w:szCs w:val="28"/>
        </w:rPr>
        <w:t>月</w:t>
      </w:r>
      <w:r>
        <w:rPr>
          <w:rFonts w:hint="eastAsia" w:ascii="仿宋_GB2312" w:eastAsia="仿宋_GB2312"/>
          <w:bCs/>
          <w:sz w:val="28"/>
          <w:szCs w:val="28"/>
          <w:lang w:val="en-US" w:eastAsia="zh-CN"/>
        </w:rPr>
        <w:t>6</w:t>
      </w:r>
      <w:r>
        <w:rPr>
          <w:rFonts w:hint="eastAsia" w:ascii="仿宋_GB2312" w:eastAsia="仿宋_GB2312"/>
          <w:bCs/>
          <w:sz w:val="28"/>
          <w:szCs w:val="28"/>
        </w:rPr>
        <w:t>日17时</w:t>
      </w:r>
      <w:r>
        <w:rPr>
          <w:rFonts w:hint="eastAsia" w:ascii="仿宋_GB2312" w:eastAsia="仿宋_GB2312"/>
          <w:bCs/>
          <w:sz w:val="28"/>
          <w:szCs w:val="28"/>
          <w:lang w:val="en-US" w:eastAsia="zh-CN"/>
        </w:rPr>
        <w:t>30</w:t>
      </w:r>
      <w:r>
        <w:rPr>
          <w:rFonts w:hint="eastAsia" w:ascii="仿宋_GB2312" w:eastAsia="仿宋_GB2312"/>
          <w:bCs/>
          <w:sz w:val="28"/>
          <w:szCs w:val="28"/>
        </w:rPr>
        <w:t>分</w:t>
      </w:r>
      <w:bookmarkEnd w:id="4"/>
      <w:r>
        <w:rPr>
          <w:rFonts w:hint="eastAsia" w:ascii="仿宋_GB2312" w:eastAsia="仿宋_GB2312"/>
          <w:bCs/>
          <w:sz w:val="28"/>
          <w:szCs w:val="28"/>
        </w:rPr>
        <w:t>前将余款交到</w:t>
      </w:r>
      <w:r>
        <w:rPr>
          <w:rFonts w:hint="eastAsia" w:ascii="仿宋_GB2312" w:eastAsia="仿宋_GB2312"/>
          <w:sz w:val="28"/>
          <w:szCs w:val="28"/>
          <w:lang w:val="en-US" w:eastAsia="zh-CN"/>
        </w:rPr>
        <w:t>阜南城发建设有限公司</w:t>
      </w:r>
      <w:r>
        <w:rPr>
          <w:rFonts w:hint="eastAsia" w:ascii="仿宋_GB2312" w:eastAsia="仿宋_GB2312"/>
          <w:bCs/>
          <w:sz w:val="28"/>
          <w:szCs w:val="28"/>
        </w:rPr>
        <w:t>账户内，否则保证金作为违约金，标段重新发包。</w:t>
      </w:r>
    </w:p>
    <w:p w14:paraId="15111AE0">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6</w:t>
      </w:r>
      <w:r>
        <w:rPr>
          <w:rFonts w:hint="eastAsia" w:ascii="仿宋_GB2312" w:eastAsia="仿宋_GB2312"/>
          <w:sz w:val="28"/>
          <w:szCs w:val="28"/>
        </w:rPr>
        <w:t>、鉴证费由中标人承担。</w:t>
      </w:r>
    </w:p>
    <w:p w14:paraId="53899276">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7</w:t>
      </w:r>
      <w:r>
        <w:rPr>
          <w:rFonts w:hint="eastAsia" w:ascii="仿宋_GB2312" w:eastAsia="仿宋_GB2312"/>
          <w:sz w:val="28"/>
          <w:szCs w:val="28"/>
        </w:rPr>
        <w:t>、解释权归</w:t>
      </w:r>
      <w:r>
        <w:rPr>
          <w:rFonts w:hint="eastAsia" w:ascii="仿宋_GB2312" w:eastAsia="仿宋_GB2312"/>
          <w:sz w:val="28"/>
          <w:szCs w:val="28"/>
          <w:lang w:val="en-US" w:eastAsia="zh-CN"/>
        </w:rPr>
        <w:t>阜南城发建设有限公司解释</w:t>
      </w:r>
      <w:r>
        <w:rPr>
          <w:rFonts w:hint="eastAsia" w:ascii="仿宋_GB2312" w:eastAsia="仿宋_GB2312"/>
          <w:sz w:val="28"/>
          <w:szCs w:val="28"/>
        </w:rPr>
        <w:t>。</w:t>
      </w:r>
    </w:p>
    <w:p w14:paraId="608588D3">
      <w:pPr>
        <w:spacing w:after="120" w:line="300" w:lineRule="exact"/>
        <w:ind w:firstLine="560" w:firstLineChars="200"/>
        <w:rPr>
          <w:rFonts w:ascii="仿宋_GB2312" w:eastAsia="仿宋_GB2312"/>
          <w:sz w:val="28"/>
          <w:szCs w:val="28"/>
        </w:rPr>
      </w:pPr>
      <w:r>
        <w:rPr>
          <w:rFonts w:hint="eastAsia" w:ascii="仿宋_GB2312" w:eastAsia="仿宋_GB2312"/>
          <w:sz w:val="28"/>
          <w:szCs w:val="28"/>
          <w:lang w:val="en-US" w:eastAsia="zh-CN"/>
        </w:rPr>
        <w:t>8</w:t>
      </w:r>
      <w:r>
        <w:rPr>
          <w:rFonts w:hint="eastAsia" w:ascii="仿宋_GB2312" w:eastAsia="仿宋_GB2312"/>
          <w:sz w:val="28"/>
          <w:szCs w:val="28"/>
        </w:rPr>
        <w:t>、本公告</w:t>
      </w:r>
      <w:r>
        <w:rPr>
          <w:rFonts w:hint="eastAsia" w:ascii="仿宋_GB2312" w:hAnsi="Times New Roman" w:eastAsia="仿宋_GB2312" w:cs="Times New Roman"/>
          <w:bCs/>
          <w:sz w:val="28"/>
          <w:szCs w:val="28"/>
        </w:rPr>
        <w:t>在农业全程网</w:t>
      </w:r>
      <w:r>
        <w:rPr>
          <w:rFonts w:hint="eastAsia" w:ascii="仿宋_GB2312" w:eastAsia="仿宋_GB2312"/>
          <w:sz w:val="28"/>
          <w:szCs w:val="28"/>
          <w:lang w:eastAsia="zh-CN"/>
        </w:rPr>
        <w:t>阜南县</w:t>
      </w:r>
      <w:r>
        <w:rPr>
          <w:rFonts w:hint="eastAsia" w:ascii="仿宋_GB2312" w:eastAsia="仿宋_GB2312"/>
          <w:sz w:val="28"/>
          <w:szCs w:val="28"/>
        </w:rPr>
        <w:t>农村</w:t>
      </w:r>
      <w:r>
        <w:rPr>
          <w:rFonts w:hint="eastAsia" w:ascii="仿宋_GB2312" w:eastAsia="仿宋_GB2312"/>
          <w:sz w:val="28"/>
          <w:szCs w:val="28"/>
          <w:lang w:val="en-US" w:eastAsia="zh-CN"/>
        </w:rPr>
        <w:t>综合</w:t>
      </w:r>
      <w:r>
        <w:rPr>
          <w:rFonts w:hint="eastAsia" w:ascii="仿宋_GB2312" w:eastAsia="仿宋_GB2312"/>
          <w:sz w:val="28"/>
          <w:szCs w:val="28"/>
        </w:rPr>
        <w:t>产权</w:t>
      </w:r>
      <w:r>
        <w:rPr>
          <w:rFonts w:hint="eastAsia" w:ascii="仿宋_GB2312" w:eastAsia="仿宋_GB2312"/>
          <w:sz w:val="28"/>
          <w:szCs w:val="28"/>
          <w:lang w:val="en-US" w:eastAsia="zh-CN"/>
        </w:rPr>
        <w:t>流转</w:t>
      </w:r>
      <w:r>
        <w:rPr>
          <w:rFonts w:hint="eastAsia" w:ascii="仿宋_GB2312" w:eastAsia="仿宋_GB2312"/>
          <w:sz w:val="28"/>
          <w:szCs w:val="28"/>
        </w:rPr>
        <w:t>交易</w:t>
      </w:r>
      <w:r>
        <w:rPr>
          <w:rFonts w:hint="eastAsia" w:ascii="仿宋_GB2312" w:eastAsia="仿宋_GB2312"/>
          <w:sz w:val="28"/>
          <w:szCs w:val="28"/>
          <w:lang w:val="en-US" w:eastAsia="zh-CN"/>
        </w:rPr>
        <w:t>平台</w:t>
      </w:r>
      <w:r>
        <w:rPr>
          <w:rFonts w:hint="eastAsia"/>
          <w:b/>
          <w:bCs/>
          <w:color w:val="16A560"/>
          <w:sz w:val="27"/>
          <w:szCs w:val="27"/>
        </w:rPr>
        <w:t>（</w:t>
      </w:r>
      <w:r>
        <w:rPr>
          <w:b/>
          <w:bCs/>
          <w:color w:val="16A560"/>
          <w:sz w:val="27"/>
          <w:szCs w:val="27"/>
        </w:rPr>
        <w:t>http://www.nyqc365.com/</w:t>
      </w:r>
      <w:r>
        <w:rPr>
          <w:rFonts w:hint="eastAsia"/>
          <w:b/>
          <w:bCs/>
          <w:color w:val="16A560"/>
          <w:sz w:val="27"/>
          <w:szCs w:val="27"/>
        </w:rPr>
        <w:t>）</w:t>
      </w:r>
      <w:r>
        <w:rPr>
          <w:rFonts w:hint="eastAsia" w:ascii="仿宋_GB2312" w:eastAsia="仿宋_GB2312"/>
          <w:sz w:val="28"/>
          <w:szCs w:val="28"/>
        </w:rPr>
        <w:t>同时发布。</w:t>
      </w:r>
    </w:p>
    <w:p w14:paraId="0D6A3A44">
      <w:pPr>
        <w:spacing w:after="120" w:line="300" w:lineRule="exact"/>
        <w:ind w:right="320" w:firstLine="980" w:firstLineChars="350"/>
        <w:jc w:val="left"/>
        <w:rPr>
          <w:rFonts w:hint="default" w:eastAsia="楷体" w:cs="楷体"/>
          <w:sz w:val="28"/>
          <w:szCs w:val="28"/>
          <w:lang w:val="en-US" w:eastAsia="zh-CN" w:bidi="ar"/>
        </w:rPr>
      </w:pPr>
      <w:r>
        <w:rPr>
          <w:rFonts w:hint="eastAsia" w:ascii="仿宋_GB2312" w:eastAsia="仿宋_GB2312"/>
          <w:sz w:val="28"/>
          <w:szCs w:val="28"/>
        </w:rPr>
        <w:t xml:space="preserve">报名联系人： </w:t>
      </w:r>
      <w:r>
        <w:rPr>
          <w:rFonts w:hint="eastAsia" w:ascii="仿宋_GB2312" w:eastAsia="仿宋_GB2312"/>
          <w:sz w:val="28"/>
          <w:szCs w:val="28"/>
          <w:lang w:val="en-US" w:eastAsia="zh-CN"/>
        </w:rPr>
        <w:t xml:space="preserve">      </w:t>
      </w:r>
      <w:r>
        <w:rPr>
          <w:rFonts w:hint="eastAsia" w:eastAsia="楷体" w:cs="楷体"/>
          <w:sz w:val="28"/>
          <w:szCs w:val="28"/>
          <w:lang w:val="en-US" w:eastAsia="zh-CN" w:bidi="ar"/>
        </w:rPr>
        <w:t>丁雷雨      电话： 17705582228</w:t>
      </w:r>
    </w:p>
    <w:p w14:paraId="5909B986">
      <w:pPr>
        <w:spacing w:after="120" w:line="300" w:lineRule="exact"/>
        <w:ind w:right="320" w:firstLine="4480" w:firstLineChars="1600"/>
        <w:jc w:val="both"/>
        <w:rPr>
          <w:rFonts w:hint="eastAsia" w:ascii="仿宋_GB2312" w:eastAsia="仿宋_GB2312"/>
          <w:sz w:val="28"/>
          <w:szCs w:val="28"/>
          <w:lang w:eastAsia="zh-CN"/>
        </w:rPr>
      </w:pPr>
    </w:p>
    <w:p w14:paraId="733873D3">
      <w:pPr>
        <w:spacing w:after="120" w:line="300" w:lineRule="exact"/>
        <w:ind w:right="320" w:firstLine="4480" w:firstLineChars="1600"/>
        <w:jc w:val="both"/>
        <w:rPr>
          <w:rFonts w:hint="eastAsia" w:ascii="仿宋_GB2312" w:eastAsia="仿宋_GB2312"/>
          <w:sz w:val="28"/>
          <w:szCs w:val="28"/>
        </w:rPr>
      </w:pPr>
      <w:r>
        <w:rPr>
          <w:rFonts w:hint="eastAsia" w:ascii="仿宋_GB2312" w:eastAsia="仿宋_GB2312"/>
          <w:sz w:val="28"/>
          <w:szCs w:val="28"/>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sz w:val="28"/>
          <w:szCs w:val="28"/>
          <w:lang w:eastAsia="zh-CN"/>
        </w:rPr>
        <w:t>鹿城</w:t>
      </w:r>
      <w:r>
        <w:rPr>
          <w:rFonts w:hint="eastAsia" w:ascii="仿宋_GB2312" w:eastAsia="仿宋_GB2312"/>
          <w:sz w:val="28"/>
          <w:szCs w:val="28"/>
        </w:rPr>
        <w:t>镇农村产权交易服务站</w:t>
      </w:r>
    </w:p>
    <w:p w14:paraId="4F3BF211">
      <w:pPr>
        <w:spacing w:after="120" w:line="300" w:lineRule="exact"/>
        <w:ind w:right="640" w:firstLine="560" w:firstLineChars="200"/>
        <w:jc w:val="center"/>
      </w:pPr>
      <w:r>
        <w:rPr>
          <w:rFonts w:hint="eastAsia" w:ascii="仿宋_GB2312" w:eastAsia="仿宋_GB2312"/>
          <w:sz w:val="28"/>
          <w:szCs w:val="28"/>
        </w:rPr>
        <w:t xml:space="preserve">                   </w:t>
      </w:r>
      <w:bookmarkStart w:id="5" w:name="s32"/>
      <w:r>
        <w:rPr>
          <w:rFonts w:hint="eastAsia" w:ascii="仿宋_GB2312" w:eastAsia="仿宋_GB2312"/>
          <w:sz w:val="28"/>
          <w:szCs w:val="28"/>
        </w:rPr>
        <w:t xml:space="preserve">             202</w:t>
      </w:r>
      <w:r>
        <w:rPr>
          <w:rFonts w:hint="eastAsia" w:ascii="仿宋_GB2312" w:eastAsia="仿宋_GB2312"/>
          <w:sz w:val="28"/>
          <w:szCs w:val="28"/>
          <w:lang w:val="en-US" w:eastAsia="zh-CN"/>
        </w:rPr>
        <w:t>4</w:t>
      </w:r>
      <w:r>
        <w:rPr>
          <w:rFonts w:hint="eastAsia" w:ascii="仿宋_GB2312" w:eastAsia="仿宋_GB2312"/>
          <w:sz w:val="28"/>
          <w:szCs w:val="28"/>
        </w:rPr>
        <w:t>年</w:t>
      </w:r>
      <w:r>
        <w:rPr>
          <w:rFonts w:hint="eastAsia" w:ascii="仿宋_GB2312" w:eastAsia="仿宋_GB2312"/>
          <w:sz w:val="28"/>
          <w:szCs w:val="28"/>
          <w:lang w:val="en-US" w:eastAsia="zh-CN"/>
        </w:rPr>
        <w:t>11</w:t>
      </w:r>
      <w:r>
        <w:rPr>
          <w:rFonts w:hint="eastAsia" w:ascii="仿宋_GB2312" w:eastAsia="仿宋_GB2312"/>
          <w:sz w:val="28"/>
          <w:szCs w:val="28"/>
        </w:rPr>
        <w:t>月</w:t>
      </w:r>
      <w:r>
        <w:rPr>
          <w:rFonts w:hint="eastAsia" w:ascii="仿宋_GB2312" w:eastAsia="仿宋_GB2312"/>
          <w:sz w:val="28"/>
          <w:szCs w:val="28"/>
          <w:lang w:val="en-US" w:eastAsia="zh-CN"/>
        </w:rPr>
        <w:t>28</w:t>
      </w:r>
      <w:r>
        <w:rPr>
          <w:rFonts w:hint="eastAsia" w:ascii="仿宋_GB2312" w:eastAsia="仿宋_GB2312"/>
          <w:sz w:val="28"/>
          <w:szCs w:val="28"/>
        </w:rPr>
        <w:t>日</w:t>
      </w:r>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ZTRhODg3MWNhYjZkODk2OTBjYmI2YTE4ODFiMDMifQ=="/>
  </w:docVars>
  <w:rsids>
    <w:rsidRoot w:val="673D18D5"/>
    <w:rsid w:val="05CC64B2"/>
    <w:rsid w:val="08A059D4"/>
    <w:rsid w:val="08AF3756"/>
    <w:rsid w:val="0CF810F5"/>
    <w:rsid w:val="147E7014"/>
    <w:rsid w:val="1B436D7D"/>
    <w:rsid w:val="1E827BFE"/>
    <w:rsid w:val="1E9D0594"/>
    <w:rsid w:val="1F464788"/>
    <w:rsid w:val="20BF36F7"/>
    <w:rsid w:val="23563893"/>
    <w:rsid w:val="26D11723"/>
    <w:rsid w:val="288D1679"/>
    <w:rsid w:val="2BCE2A33"/>
    <w:rsid w:val="2E69288E"/>
    <w:rsid w:val="34645984"/>
    <w:rsid w:val="3584681A"/>
    <w:rsid w:val="369C7F24"/>
    <w:rsid w:val="38685317"/>
    <w:rsid w:val="3DF72E94"/>
    <w:rsid w:val="3E247F32"/>
    <w:rsid w:val="3F8E5FAB"/>
    <w:rsid w:val="42BC4BDD"/>
    <w:rsid w:val="47913400"/>
    <w:rsid w:val="487E488B"/>
    <w:rsid w:val="49132876"/>
    <w:rsid w:val="4B215F25"/>
    <w:rsid w:val="4C3716CD"/>
    <w:rsid w:val="4E0D2791"/>
    <w:rsid w:val="4ED55754"/>
    <w:rsid w:val="4F9C3DCC"/>
    <w:rsid w:val="52FB3500"/>
    <w:rsid w:val="54F0598E"/>
    <w:rsid w:val="556C595E"/>
    <w:rsid w:val="563F1955"/>
    <w:rsid w:val="5CE24DE9"/>
    <w:rsid w:val="5DA30CE9"/>
    <w:rsid w:val="5E0C4813"/>
    <w:rsid w:val="61CB6793"/>
    <w:rsid w:val="636E74BD"/>
    <w:rsid w:val="65E63B9C"/>
    <w:rsid w:val="673D18D5"/>
    <w:rsid w:val="6B2441FC"/>
    <w:rsid w:val="6D59574F"/>
    <w:rsid w:val="6E9A5817"/>
    <w:rsid w:val="79515A08"/>
    <w:rsid w:val="7A3600BF"/>
    <w:rsid w:val="7AB20098"/>
    <w:rsid w:val="7E977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665</Words>
  <Characters>755</Characters>
  <Lines>0</Lines>
  <Paragraphs>0</Paragraphs>
  <TotalTime>3</TotalTime>
  <ScaleCrop>false</ScaleCrop>
  <LinksUpToDate>false</LinksUpToDate>
  <CharactersWithSpaces>801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2024-04-26T00:22:00Z</dcterms:created>
  <dc:creator>戴洪祥</dc:creator>
  <cp:lastModifiedBy>戴洪祥</cp:lastModifiedBy>
  <dcterms:modified xsi:type="dcterms:W3CDTF">2024-11-29T02:00:44Z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EB8D2F8CFD244ED4924765EACA0885F0_11</vt:lpwstr>
  </property>
</Properties>
</file>