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30615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阜南县鹿城镇冷庙村冷四队西大沟鱼塘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冷庙村冷四队水厂西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00平方米。转让期限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冷庙村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村委会竞价，报名者携带身份证和保证金银行缴款单参加竞标，未报名者不得进场参加竞标。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村委会</w:t>
      </w:r>
      <w:bookmarkEnd w:id="6"/>
      <w:r>
        <w:rPr>
          <w:rFonts w:hint="eastAsia" w:ascii="仿宋_GB2312" w:eastAsia="仿宋_GB2312"/>
          <w:sz w:val="28"/>
          <w:szCs w:val="28"/>
        </w:rPr>
        <w:t>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冷振军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13505666837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冷伟伟       电话： 15055822317</w:t>
      </w:r>
    </w:p>
    <w:p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38E4D86"/>
    <w:rsid w:val="038E4D86"/>
    <w:rsid w:val="41C8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552</Words>
  <Characters>640</Characters>
  <Lines>0</Lines>
  <Paragraphs>0</Paragraphs>
  <TotalTime>1</TotalTime>
  <ScaleCrop>false</ScaleCrop>
  <LinksUpToDate>false</LinksUpToDate>
  <CharactersWithSpaces>688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2023-06-20T00:14:00Z</dcterms:created>
  <dc:creator>戴洪祥</dc:creator>
  <cp:lastModifiedBy>戴洪祥</cp:lastModifiedBy>
  <dcterms:modified xsi:type="dcterms:W3CDTF">2023-06-20T00:20:58Z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028C639DFD6441409E36099242B2BE9B_11</vt:lpwstr>
  </property>
</Properties>
</file>